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31" w:rsidRPr="006B47D5" w:rsidRDefault="00017331" w:rsidP="00017331">
      <w:pPr>
        <w:pStyle w:val="a3"/>
        <w:spacing w:before="0" w:beforeAutospacing="0" w:after="0" w:line="360" w:lineRule="auto"/>
        <w:ind w:firstLine="709"/>
        <w:jc w:val="right"/>
        <w:rPr>
          <w:sz w:val="28"/>
          <w:szCs w:val="28"/>
        </w:rPr>
      </w:pPr>
      <w:r w:rsidRPr="006B47D5">
        <w:rPr>
          <w:sz w:val="28"/>
          <w:szCs w:val="28"/>
        </w:rPr>
        <w:t xml:space="preserve">И.В. </w:t>
      </w:r>
      <w:r w:rsidRPr="006B47D5">
        <w:rPr>
          <w:sz w:val="28"/>
          <w:szCs w:val="28"/>
        </w:rPr>
        <w:t>Николаев (Р</w:t>
      </w:r>
      <w:bookmarkStart w:id="0" w:name="_GoBack"/>
      <w:bookmarkEnd w:id="0"/>
      <w:r w:rsidRPr="006B47D5">
        <w:rPr>
          <w:sz w:val="28"/>
          <w:szCs w:val="28"/>
        </w:rPr>
        <w:t>остов-на-Дону)</w:t>
      </w:r>
    </w:p>
    <w:p w:rsidR="00017331" w:rsidRDefault="00017331" w:rsidP="0001733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6B47D5" w:rsidRPr="005A3519" w:rsidRDefault="005A3519" w:rsidP="005A3519">
      <w:pPr>
        <w:pStyle w:val="a3"/>
        <w:spacing w:before="0" w:beforeAutospacing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A3519">
        <w:rPr>
          <w:b/>
          <w:sz w:val="28"/>
          <w:szCs w:val="28"/>
        </w:rPr>
        <w:t xml:space="preserve"> вопросу о формальных границах</w:t>
      </w:r>
      <w:r>
        <w:rPr>
          <w:b/>
          <w:sz w:val="28"/>
          <w:szCs w:val="28"/>
        </w:rPr>
        <w:t xml:space="preserve"> политического дискурса</w:t>
      </w:r>
    </w:p>
    <w:p w:rsidR="00017331" w:rsidRPr="006B47D5" w:rsidRDefault="00017331" w:rsidP="0001733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B47D5">
        <w:rPr>
          <w:sz w:val="28"/>
          <w:szCs w:val="28"/>
        </w:rPr>
        <w:t xml:space="preserve">Понятие «дискурс» является чрезвычайно популярным в научных и публицистических текстах, то же явление мы наблюдаем и с понятием «политический дискурс» в сфере политических наук. Данная категория используется как очевидная и не требующая дополнительных разъяснений, однако широта использования и наличие значительного числа научных подходов к определению «дискурса» делают </w:t>
      </w:r>
      <w:proofErr w:type="spellStart"/>
      <w:r w:rsidRPr="006B47D5">
        <w:rPr>
          <w:sz w:val="28"/>
          <w:szCs w:val="28"/>
        </w:rPr>
        <w:t>операционализацию</w:t>
      </w:r>
      <w:proofErr w:type="spellEnd"/>
      <w:r w:rsidRPr="006B47D5">
        <w:rPr>
          <w:sz w:val="28"/>
          <w:szCs w:val="28"/>
        </w:rPr>
        <w:t xml:space="preserve"> этого понятия непростой задачей. </w:t>
      </w:r>
    </w:p>
    <w:p w:rsidR="00017331" w:rsidRPr="006B47D5" w:rsidRDefault="00017331" w:rsidP="00017331">
      <w:pPr>
        <w:pStyle w:val="a3"/>
        <w:spacing w:before="0" w:beforeAutospacing="0" w:after="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B47D5">
        <w:rPr>
          <w:sz w:val="28"/>
          <w:szCs w:val="28"/>
        </w:rPr>
        <w:t xml:space="preserve">В лингвистических исследованиях существует позиция, отказывающая политическому дискурсу в праве на существование. Так, П.Б. Паршин отмечает, что </w:t>
      </w:r>
      <w:r w:rsidRPr="006B47D5">
        <w:rPr>
          <w:rFonts w:eastAsiaTheme="minorEastAsia"/>
          <w:sz w:val="28"/>
          <w:szCs w:val="28"/>
        </w:rPr>
        <w:t>следует считать «преждевременными и, более того,</w:t>
      </w:r>
      <w:r w:rsidRPr="006B47D5">
        <w:rPr>
          <w:rFonts w:eastAsiaTheme="minorEastAsia"/>
          <w:color w:val="000000"/>
          <w:sz w:val="28"/>
          <w:szCs w:val="28"/>
        </w:rPr>
        <w:t xml:space="preserve"> неправомерными широко распространенные обобщающие утверждения относительно структурных свойств "политического языка” вообще.  На практике объектом исследования являются конкретные </w:t>
      </w:r>
      <w:proofErr w:type="spellStart"/>
      <w:r w:rsidRPr="006B47D5">
        <w:rPr>
          <w:rFonts w:eastAsiaTheme="minorEastAsia"/>
          <w:color w:val="000000"/>
          <w:sz w:val="28"/>
          <w:szCs w:val="28"/>
        </w:rPr>
        <w:t>идиополитические</w:t>
      </w:r>
      <w:proofErr w:type="spellEnd"/>
      <w:r w:rsidRPr="006B47D5">
        <w:rPr>
          <w:rFonts w:eastAsiaTheme="minorEastAsia"/>
          <w:color w:val="000000"/>
          <w:sz w:val="28"/>
          <w:szCs w:val="28"/>
        </w:rPr>
        <w:t xml:space="preserve"> дискурсы – способы говорения, характерные для индивидуальных, коллективных или метафорических субъектов политического действия»</w:t>
      </w:r>
      <w:r w:rsidRPr="006B47D5">
        <w:rPr>
          <w:rFonts w:eastAsiaTheme="minorEastAsia"/>
          <w:color w:val="000000"/>
          <w:sz w:val="28"/>
          <w:szCs w:val="28"/>
        </w:rPr>
        <w:t xml:space="preserve"> (Паршин, 2000)</w:t>
      </w:r>
      <w:r w:rsidRPr="006B47D5">
        <w:rPr>
          <w:rFonts w:eastAsiaTheme="minorEastAsia"/>
          <w:color w:val="000000"/>
          <w:sz w:val="28"/>
          <w:szCs w:val="28"/>
        </w:rPr>
        <w:t xml:space="preserve">.  Подобные исследования, по мнению П.Б. Паршина, ограничены в спектре изучаемых языковых явлений. Приводя пример анализа дискурса тоталитаризма как типичного исследования для политической лингвистики и семиотики, лингвист подводит итог о невозможности переноса результатов анализа </w:t>
      </w:r>
      <w:proofErr w:type="spellStart"/>
      <w:r w:rsidRPr="006B47D5">
        <w:rPr>
          <w:rFonts w:eastAsiaTheme="minorEastAsia"/>
          <w:color w:val="000000"/>
          <w:sz w:val="28"/>
          <w:szCs w:val="28"/>
        </w:rPr>
        <w:t>идиополитического</w:t>
      </w:r>
      <w:proofErr w:type="spellEnd"/>
      <w:r w:rsidRPr="006B47D5">
        <w:rPr>
          <w:rFonts w:eastAsiaTheme="minorEastAsia"/>
          <w:color w:val="000000"/>
          <w:sz w:val="28"/>
          <w:szCs w:val="28"/>
        </w:rPr>
        <w:t xml:space="preserve"> дискурса на абстрактную целостность политического. По мнению П.Б. Паршина, нет никаких оснований утверждать, что политический дискурс сложился как целостная структура, обладающая специфическими особенностями грамматики и лексики. </w:t>
      </w:r>
    </w:p>
    <w:p w:rsidR="00017331" w:rsidRPr="006B47D5" w:rsidRDefault="00017331" w:rsidP="00017331">
      <w:pPr>
        <w:pStyle w:val="a3"/>
        <w:spacing w:before="0" w:beforeAutospacing="0" w:after="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B47D5">
        <w:rPr>
          <w:rFonts w:eastAsiaTheme="minorEastAsia"/>
          <w:color w:val="000000"/>
          <w:sz w:val="28"/>
          <w:szCs w:val="28"/>
        </w:rPr>
        <w:t xml:space="preserve">По утверждению П.Б. Паршина, политическая лексика и грамматика, присущая политической коммуникации, не выходят за рамки национального дискурса, т.е. соответствуют нормам, принятым в языке определенной страны. Политический язык отличает наличие специальной лексической надстройки, </w:t>
      </w:r>
      <w:r w:rsidRPr="006B47D5">
        <w:rPr>
          <w:rFonts w:eastAsiaTheme="minorEastAsia"/>
          <w:color w:val="000000"/>
          <w:sz w:val="28"/>
          <w:szCs w:val="28"/>
        </w:rPr>
        <w:lastRenderedPageBreak/>
        <w:t>обеспечивающей дифференциацию данной сферы от остальных социально-значимых потоков. Обыденный язык не приспособлен к воспроизведению и объяснению политических отношений, складывающихся в сложном многосоставном обществе. Поведение человека во многом обусловлено лингвистическими рамками, в которых он существует. Изучаемый классиком теории языковой относительности Б.Л. Уорфом мыслительный мир народа хопи, не может представить «воображаемого пространства» и разделить реальное пространство и мысль о ней</w:t>
      </w:r>
      <w:r w:rsidR="00E848A2" w:rsidRPr="006B47D5">
        <w:rPr>
          <w:rFonts w:eastAsiaTheme="minorEastAsia"/>
          <w:color w:val="000000"/>
          <w:sz w:val="28"/>
          <w:szCs w:val="28"/>
        </w:rPr>
        <w:t xml:space="preserve"> (Уорф, 1960, 186)</w:t>
      </w:r>
      <w:r w:rsidRPr="006B47D5">
        <w:rPr>
          <w:rFonts w:eastAsiaTheme="minorEastAsia"/>
          <w:color w:val="000000"/>
          <w:sz w:val="28"/>
          <w:szCs w:val="28"/>
        </w:rPr>
        <w:t xml:space="preserve">. Соответственно, и политический дискурс, являющийся в большей степени результатом абстракции и </w:t>
      </w:r>
      <w:proofErr w:type="spellStart"/>
      <w:r w:rsidRPr="006B47D5">
        <w:rPr>
          <w:rFonts w:eastAsiaTheme="minorEastAsia"/>
          <w:color w:val="000000"/>
          <w:sz w:val="28"/>
          <w:szCs w:val="28"/>
        </w:rPr>
        <w:t>идеалтипических</w:t>
      </w:r>
      <w:proofErr w:type="spellEnd"/>
      <w:r w:rsidRPr="006B47D5">
        <w:rPr>
          <w:rFonts w:eastAsiaTheme="minorEastAsia"/>
          <w:color w:val="000000"/>
          <w:sz w:val="28"/>
          <w:szCs w:val="28"/>
        </w:rPr>
        <w:t xml:space="preserve"> суждений, в подобном языке сложиться не может. П. </w:t>
      </w:r>
      <w:proofErr w:type="spellStart"/>
      <w:r w:rsidRPr="006B47D5">
        <w:rPr>
          <w:rFonts w:eastAsiaTheme="minorEastAsia"/>
          <w:color w:val="000000"/>
          <w:sz w:val="28"/>
          <w:szCs w:val="28"/>
        </w:rPr>
        <w:t>Бурдье</w:t>
      </w:r>
      <w:proofErr w:type="spellEnd"/>
      <w:r w:rsidRPr="006B47D5">
        <w:rPr>
          <w:rFonts w:eastAsiaTheme="minorEastAsia"/>
          <w:color w:val="000000"/>
          <w:sz w:val="28"/>
          <w:szCs w:val="28"/>
        </w:rPr>
        <w:t xml:space="preserve">, анализируя политику унификации языка после Великой французской революции, усматривает в ней не только стремление наладить коммуникацию между разными регионами Франции, но и борьбу с местными политическими представлениями. Диалекты сформировались на основе интересов его носителей и не могли посредством имеющегося лексического аппарата объяснить глобальные </w:t>
      </w:r>
      <w:proofErr w:type="gramStart"/>
      <w:r w:rsidRPr="006B47D5">
        <w:rPr>
          <w:rFonts w:eastAsiaTheme="minorEastAsia"/>
          <w:color w:val="000000"/>
          <w:sz w:val="28"/>
          <w:szCs w:val="28"/>
        </w:rPr>
        <w:t>изменения</w:t>
      </w:r>
      <w:proofErr w:type="gramEnd"/>
      <w:r w:rsidRPr="006B47D5">
        <w:rPr>
          <w:rFonts w:eastAsiaTheme="minorEastAsia"/>
          <w:color w:val="000000"/>
          <w:sz w:val="28"/>
          <w:szCs w:val="28"/>
        </w:rPr>
        <w:t xml:space="preserve"> произошедшие в обществе, для этого потребовалось насаждение нового универсального кода, обладающего такими возможностями</w:t>
      </w:r>
      <w:r w:rsidR="00E848A2" w:rsidRPr="006B47D5">
        <w:rPr>
          <w:rFonts w:eastAsiaTheme="minorEastAsia"/>
          <w:color w:val="000000"/>
          <w:sz w:val="28"/>
          <w:szCs w:val="28"/>
        </w:rPr>
        <w:t xml:space="preserve"> (</w:t>
      </w:r>
      <w:proofErr w:type="spellStart"/>
      <w:r w:rsidR="00E848A2" w:rsidRPr="006B47D5">
        <w:rPr>
          <w:rFonts w:eastAsiaTheme="minorEastAsia"/>
          <w:color w:val="000000"/>
          <w:sz w:val="28"/>
          <w:szCs w:val="28"/>
        </w:rPr>
        <w:t>Бурдье</w:t>
      </w:r>
      <w:proofErr w:type="spellEnd"/>
      <w:r w:rsidR="00E848A2" w:rsidRPr="006B47D5">
        <w:rPr>
          <w:rFonts w:eastAsiaTheme="minorEastAsia"/>
          <w:color w:val="000000"/>
          <w:sz w:val="28"/>
          <w:szCs w:val="28"/>
        </w:rPr>
        <w:t>, 2005)</w:t>
      </w:r>
      <w:r w:rsidRPr="006B47D5">
        <w:rPr>
          <w:rFonts w:eastAsiaTheme="minorEastAsia"/>
          <w:color w:val="000000"/>
          <w:sz w:val="28"/>
          <w:szCs w:val="28"/>
        </w:rPr>
        <w:t>. Наличие надстроенной лексики, имеющей отношение исключительно к политической сфере, является безусловным признаком сформированного и выделившегося из дискурсивного пространства политического языка.</w:t>
      </w:r>
    </w:p>
    <w:p w:rsidR="00017331" w:rsidRPr="006B47D5" w:rsidRDefault="00017331" w:rsidP="00017331">
      <w:pPr>
        <w:pStyle w:val="a3"/>
        <w:spacing w:before="0" w:beforeAutospacing="0" w:after="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B47D5">
        <w:rPr>
          <w:rFonts w:eastAsiaTheme="minorEastAsia"/>
          <w:color w:val="000000"/>
          <w:sz w:val="28"/>
          <w:szCs w:val="28"/>
        </w:rPr>
        <w:t xml:space="preserve">Существование профессиональной лексической системы подкрепляется пространственными характеристиками политического дискурса. Исходя из институционального подхода к определению политического языка, его сущностные характеристики проявляются в формализованной коммуникации внутри и между политическими учреждениями и организациями (от политических партий до наднациональных структур). Определение политического языка как совокупности профессиональной лексики не вызывает вопросов ни у лингвистов, ни у </w:t>
      </w:r>
      <w:proofErr w:type="spellStart"/>
      <w:r w:rsidRPr="006B47D5">
        <w:rPr>
          <w:rFonts w:eastAsiaTheme="minorEastAsia"/>
          <w:color w:val="000000"/>
          <w:sz w:val="28"/>
          <w:szCs w:val="28"/>
        </w:rPr>
        <w:t>семиологов</w:t>
      </w:r>
      <w:proofErr w:type="spellEnd"/>
      <w:r w:rsidRPr="006B47D5">
        <w:rPr>
          <w:rFonts w:eastAsiaTheme="minorEastAsia"/>
          <w:color w:val="000000"/>
          <w:sz w:val="28"/>
          <w:szCs w:val="28"/>
        </w:rPr>
        <w:t xml:space="preserve">. Однако политическая наука склонна усматривать в политическом дискурсе не механический подбор </w:t>
      </w:r>
      <w:r w:rsidRPr="006B47D5">
        <w:rPr>
          <w:rFonts w:eastAsiaTheme="minorEastAsia"/>
          <w:color w:val="000000"/>
          <w:sz w:val="28"/>
          <w:szCs w:val="28"/>
        </w:rPr>
        <w:lastRenderedPageBreak/>
        <w:t xml:space="preserve">терминов, а устоявшуюся систему с внутренней логикой и структурой, специфической лексикой, грамматикой и синтактикой. Р. </w:t>
      </w:r>
      <w:proofErr w:type="spellStart"/>
      <w:r w:rsidRPr="006B47D5">
        <w:rPr>
          <w:rFonts w:eastAsiaTheme="minorEastAsia"/>
          <w:color w:val="000000"/>
          <w:sz w:val="28"/>
          <w:szCs w:val="28"/>
        </w:rPr>
        <w:t>Блакар</w:t>
      </w:r>
      <w:proofErr w:type="spellEnd"/>
      <w:r w:rsidRPr="006B47D5">
        <w:rPr>
          <w:rFonts w:eastAsiaTheme="minorEastAsia"/>
          <w:color w:val="000000"/>
          <w:sz w:val="28"/>
          <w:szCs w:val="28"/>
        </w:rPr>
        <w:t xml:space="preserve"> утверждает, что политический интерес реализуется не только в определенных смыслах, вкладываемых в речевые акты, но и специфической морфологии (создании новых слов и терминов), грамматике (в выборе вида глагола) и синтаксической структуре (в порядке перечисления, инверсии)</w:t>
      </w:r>
      <w:r w:rsidR="00E848A2" w:rsidRPr="006B47D5">
        <w:rPr>
          <w:rFonts w:eastAsiaTheme="minorEastAsia"/>
          <w:color w:val="000000"/>
          <w:sz w:val="28"/>
          <w:szCs w:val="28"/>
        </w:rPr>
        <w:t xml:space="preserve"> (</w:t>
      </w:r>
      <w:proofErr w:type="spellStart"/>
      <w:r w:rsidR="00E848A2" w:rsidRPr="006B47D5">
        <w:rPr>
          <w:rFonts w:eastAsiaTheme="minorEastAsia"/>
          <w:color w:val="000000"/>
          <w:sz w:val="28"/>
          <w:szCs w:val="28"/>
        </w:rPr>
        <w:t>Блакар</w:t>
      </w:r>
      <w:proofErr w:type="spellEnd"/>
      <w:r w:rsidR="00E848A2" w:rsidRPr="006B47D5">
        <w:rPr>
          <w:rFonts w:eastAsiaTheme="minorEastAsia"/>
          <w:color w:val="000000"/>
          <w:sz w:val="28"/>
          <w:szCs w:val="28"/>
        </w:rPr>
        <w:t>, 1987)</w:t>
      </w:r>
      <w:r w:rsidRPr="006B47D5">
        <w:rPr>
          <w:rFonts w:eastAsiaTheme="minorEastAsia"/>
          <w:color w:val="000000"/>
          <w:sz w:val="28"/>
          <w:szCs w:val="28"/>
        </w:rPr>
        <w:t xml:space="preserve">. Таким образом, в процессе политических взаимодействий </w:t>
      </w:r>
      <w:proofErr w:type="spellStart"/>
      <w:r w:rsidRPr="006B47D5">
        <w:rPr>
          <w:rFonts w:eastAsiaTheme="minorEastAsia"/>
          <w:color w:val="000000"/>
          <w:sz w:val="28"/>
          <w:szCs w:val="28"/>
        </w:rPr>
        <w:t>акторы</w:t>
      </w:r>
      <w:proofErr w:type="spellEnd"/>
      <w:r w:rsidRPr="006B47D5">
        <w:rPr>
          <w:rFonts w:eastAsiaTheme="minorEastAsia"/>
          <w:color w:val="000000"/>
          <w:sz w:val="28"/>
          <w:szCs w:val="28"/>
        </w:rPr>
        <w:t xml:space="preserve"> формируют полноценную подструктуру языка, специфическую для подобного рода отношений.</w:t>
      </w:r>
    </w:p>
    <w:p w:rsidR="00017331" w:rsidRPr="006B47D5" w:rsidRDefault="00017331" w:rsidP="00017331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B47D5">
        <w:rPr>
          <w:sz w:val="28"/>
          <w:szCs w:val="28"/>
        </w:rPr>
        <w:t xml:space="preserve">Продолжающиеся споры об основаниях выделения политического языка в отдельную категорию не умаляют необходимости продолжения работы по его исследованию. Логика развития языкознания, потребности политической науки в методах анализа текстов, необходимость выработки методов борьбы с языковыми манипуляциями, а также дискурсивная практика, ведущая </w:t>
      </w:r>
      <w:proofErr w:type="gramStart"/>
      <w:r w:rsidRPr="006B47D5">
        <w:rPr>
          <w:sz w:val="28"/>
          <w:szCs w:val="28"/>
        </w:rPr>
        <w:t>к</w:t>
      </w:r>
      <w:proofErr w:type="gramEnd"/>
      <w:r w:rsidRPr="006B47D5">
        <w:rPr>
          <w:sz w:val="28"/>
          <w:szCs w:val="28"/>
        </w:rPr>
        <w:t xml:space="preserve"> </w:t>
      </w:r>
      <w:proofErr w:type="gramStart"/>
      <w:r w:rsidRPr="006B47D5">
        <w:rPr>
          <w:sz w:val="28"/>
          <w:szCs w:val="28"/>
        </w:rPr>
        <w:t>все</w:t>
      </w:r>
      <w:proofErr w:type="gramEnd"/>
      <w:r w:rsidRPr="006B47D5">
        <w:rPr>
          <w:sz w:val="28"/>
          <w:szCs w:val="28"/>
        </w:rPr>
        <w:t xml:space="preserve"> большей спецификации языка политики актуализировало интерес к этому объекту, как к особой подструктуре языка</w:t>
      </w:r>
      <w:r w:rsidR="00EF029A" w:rsidRPr="006B47D5">
        <w:rPr>
          <w:sz w:val="28"/>
          <w:szCs w:val="28"/>
        </w:rPr>
        <w:t xml:space="preserve"> (Баранов, 1997)</w:t>
      </w:r>
      <w:r w:rsidRPr="006B47D5">
        <w:rPr>
          <w:sz w:val="28"/>
          <w:szCs w:val="28"/>
        </w:rPr>
        <w:t xml:space="preserve">. Несмотря на отсутствие единства в терминологии: «политический дискурс» (Баранов А.И., </w:t>
      </w:r>
      <w:proofErr w:type="spellStart"/>
      <w:r w:rsidRPr="006B47D5">
        <w:rPr>
          <w:sz w:val="28"/>
          <w:szCs w:val="28"/>
        </w:rPr>
        <w:t>Шейгал</w:t>
      </w:r>
      <w:proofErr w:type="spellEnd"/>
      <w:r w:rsidRPr="006B47D5">
        <w:rPr>
          <w:sz w:val="28"/>
          <w:szCs w:val="28"/>
        </w:rPr>
        <w:t xml:space="preserve"> Е.И.), «язык политики» (Поцелуев С.П., Воробьева О.И.), «агитационно-политическая речь» (</w:t>
      </w:r>
      <w:proofErr w:type="spellStart"/>
      <w:r w:rsidRPr="006B47D5">
        <w:rPr>
          <w:sz w:val="28"/>
          <w:szCs w:val="28"/>
        </w:rPr>
        <w:t>Чудинов</w:t>
      </w:r>
      <w:proofErr w:type="spellEnd"/>
      <w:r w:rsidRPr="006B47D5">
        <w:rPr>
          <w:sz w:val="28"/>
          <w:szCs w:val="28"/>
        </w:rPr>
        <w:t xml:space="preserve"> А.П.), «язык общественной мысли» (Денисов П.Н.), «</w:t>
      </w:r>
      <w:proofErr w:type="spellStart"/>
      <w:r w:rsidRPr="006B47D5">
        <w:rPr>
          <w:sz w:val="28"/>
          <w:szCs w:val="28"/>
        </w:rPr>
        <w:t>идиополитический</w:t>
      </w:r>
      <w:proofErr w:type="spellEnd"/>
      <w:r w:rsidRPr="006B47D5">
        <w:rPr>
          <w:sz w:val="28"/>
          <w:szCs w:val="28"/>
        </w:rPr>
        <w:t xml:space="preserve"> дискурс» (Паршин П.Б.) в целом прослеживается близкое понимание данного феномена. Наиболее </w:t>
      </w:r>
      <w:proofErr w:type="spellStart"/>
      <w:r w:rsidRPr="006B47D5">
        <w:rPr>
          <w:sz w:val="28"/>
          <w:szCs w:val="28"/>
        </w:rPr>
        <w:t>операционализуруемое</w:t>
      </w:r>
      <w:proofErr w:type="spellEnd"/>
      <w:r w:rsidRPr="006B47D5">
        <w:rPr>
          <w:sz w:val="28"/>
          <w:szCs w:val="28"/>
        </w:rPr>
        <w:t xml:space="preserve"> определение политического дискурса с точки зрения его внутренней структуры дает Е.И. </w:t>
      </w:r>
      <w:proofErr w:type="spellStart"/>
      <w:r w:rsidRPr="006B47D5">
        <w:rPr>
          <w:sz w:val="28"/>
          <w:szCs w:val="28"/>
        </w:rPr>
        <w:t>Шейгал</w:t>
      </w:r>
      <w:proofErr w:type="spellEnd"/>
      <w:r w:rsidRPr="006B47D5">
        <w:rPr>
          <w:sz w:val="28"/>
          <w:szCs w:val="28"/>
        </w:rPr>
        <w:t>: «любые речевые образования, субъект, адресат или содержание которых относится к сфере политики»</w:t>
      </w:r>
      <w:r w:rsidR="00EF029A" w:rsidRPr="006B47D5">
        <w:rPr>
          <w:sz w:val="28"/>
          <w:szCs w:val="28"/>
        </w:rPr>
        <w:t xml:space="preserve"> (</w:t>
      </w:r>
      <w:proofErr w:type="spellStart"/>
      <w:r w:rsidR="00EF029A" w:rsidRPr="006B47D5">
        <w:rPr>
          <w:sz w:val="28"/>
          <w:szCs w:val="28"/>
        </w:rPr>
        <w:t>Шейгал</w:t>
      </w:r>
      <w:proofErr w:type="spellEnd"/>
      <w:r w:rsidR="00EF029A" w:rsidRPr="006B47D5">
        <w:rPr>
          <w:sz w:val="28"/>
          <w:szCs w:val="28"/>
        </w:rPr>
        <w:t>, 2004, 23)</w:t>
      </w:r>
      <w:r w:rsidRPr="006B47D5">
        <w:rPr>
          <w:sz w:val="28"/>
          <w:szCs w:val="28"/>
        </w:rPr>
        <w:t xml:space="preserve">. </w:t>
      </w:r>
    </w:p>
    <w:p w:rsidR="00017331" w:rsidRPr="006B47D5" w:rsidRDefault="00017331" w:rsidP="00017331">
      <w:pPr>
        <w:pStyle w:val="a3"/>
        <w:spacing w:before="0" w:beforeAutospacing="0" w:after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B47D5">
        <w:rPr>
          <w:rFonts w:eastAsiaTheme="minorEastAsia"/>
          <w:sz w:val="28"/>
          <w:szCs w:val="28"/>
        </w:rPr>
        <w:t xml:space="preserve">Анализируя концепции российских и зарубежных исследователей в определении политического языка, Е.И. </w:t>
      </w:r>
      <w:proofErr w:type="spellStart"/>
      <w:r w:rsidRPr="006B47D5">
        <w:rPr>
          <w:rFonts w:eastAsiaTheme="minorEastAsia"/>
          <w:sz w:val="28"/>
          <w:szCs w:val="28"/>
        </w:rPr>
        <w:t>Шейгал</w:t>
      </w:r>
      <w:proofErr w:type="spellEnd"/>
      <w:r w:rsidR="00EF029A" w:rsidRPr="006B47D5">
        <w:rPr>
          <w:rFonts w:eastAsiaTheme="minorEastAsia"/>
          <w:sz w:val="28"/>
          <w:szCs w:val="28"/>
        </w:rPr>
        <w:t xml:space="preserve"> </w:t>
      </w:r>
      <w:r w:rsidR="00EF029A" w:rsidRPr="006B47D5">
        <w:rPr>
          <w:sz w:val="28"/>
          <w:szCs w:val="28"/>
        </w:rPr>
        <w:t>(</w:t>
      </w:r>
      <w:proofErr w:type="spellStart"/>
      <w:r w:rsidR="00EF029A" w:rsidRPr="006B47D5">
        <w:rPr>
          <w:sz w:val="28"/>
          <w:szCs w:val="28"/>
        </w:rPr>
        <w:t>Шейгал</w:t>
      </w:r>
      <w:proofErr w:type="spellEnd"/>
      <w:r w:rsidR="00EF029A" w:rsidRPr="006B47D5">
        <w:rPr>
          <w:sz w:val="28"/>
          <w:szCs w:val="28"/>
        </w:rPr>
        <w:t xml:space="preserve">, </w:t>
      </w:r>
      <w:r w:rsidR="00EF029A" w:rsidRPr="006B47D5">
        <w:rPr>
          <w:sz w:val="28"/>
          <w:szCs w:val="28"/>
        </w:rPr>
        <w:t>2004, 19</w:t>
      </w:r>
      <w:r w:rsidR="00EF029A" w:rsidRPr="006B47D5">
        <w:rPr>
          <w:sz w:val="28"/>
          <w:szCs w:val="28"/>
        </w:rPr>
        <w:t>)</w:t>
      </w:r>
      <w:r w:rsidRPr="006B47D5">
        <w:rPr>
          <w:rFonts w:eastAsiaTheme="minorEastAsia"/>
          <w:sz w:val="28"/>
          <w:szCs w:val="28"/>
        </w:rPr>
        <w:t xml:space="preserve"> выделяет несколько теоретических подходов. Первый из них использует этот термин как неотъемлемый элемент политических исследований. Политический язык в данном случае выступает необходимым явлением для политической коммуникации, поиска общественного консенсуса и принятия решений. Второй </w:t>
      </w:r>
      <w:r w:rsidRPr="006B47D5">
        <w:rPr>
          <w:rFonts w:eastAsiaTheme="minorEastAsia"/>
          <w:sz w:val="28"/>
          <w:szCs w:val="28"/>
        </w:rPr>
        <w:lastRenderedPageBreak/>
        <w:t xml:space="preserve">подход, предполагает отказ от уникальности политического языка и сведение его к одной из частей национального дискурса. </w:t>
      </w:r>
      <w:proofErr w:type="spellStart"/>
      <w:r w:rsidRPr="006B47D5">
        <w:rPr>
          <w:rFonts w:eastAsiaTheme="minorEastAsia"/>
          <w:sz w:val="28"/>
          <w:szCs w:val="28"/>
        </w:rPr>
        <w:t>Функционалистское</w:t>
      </w:r>
      <w:proofErr w:type="spellEnd"/>
      <w:r w:rsidRPr="006B47D5">
        <w:rPr>
          <w:rFonts w:eastAsiaTheme="minorEastAsia"/>
          <w:sz w:val="28"/>
          <w:szCs w:val="28"/>
        </w:rPr>
        <w:t xml:space="preserve"> определение политического языка основано на выявлении цели коммуникации. Если </w:t>
      </w:r>
      <w:proofErr w:type="spellStart"/>
      <w:r w:rsidRPr="006B47D5">
        <w:rPr>
          <w:rFonts w:eastAsiaTheme="minorEastAsia"/>
          <w:sz w:val="28"/>
          <w:szCs w:val="28"/>
        </w:rPr>
        <w:t>акторы</w:t>
      </w:r>
      <w:proofErr w:type="spellEnd"/>
      <w:r w:rsidRPr="006B47D5">
        <w:rPr>
          <w:rFonts w:eastAsiaTheme="minorEastAsia"/>
          <w:sz w:val="28"/>
          <w:szCs w:val="28"/>
        </w:rPr>
        <w:t xml:space="preserve"> общаются на политические темы и преследуют политические цели, то они общаются на языке политики</w:t>
      </w:r>
      <w:r w:rsidR="00EF029A" w:rsidRPr="006B47D5">
        <w:rPr>
          <w:rFonts w:eastAsiaTheme="minorEastAsia"/>
          <w:sz w:val="28"/>
          <w:szCs w:val="28"/>
        </w:rPr>
        <w:t xml:space="preserve"> (</w:t>
      </w:r>
      <w:r w:rsidR="00EF029A" w:rsidRPr="006B47D5">
        <w:rPr>
          <w:sz w:val="28"/>
          <w:szCs w:val="28"/>
          <w:lang w:val="en-US"/>
        </w:rPr>
        <w:t>Graber</w:t>
      </w:r>
      <w:r w:rsidR="00EF029A" w:rsidRPr="006B47D5">
        <w:rPr>
          <w:sz w:val="28"/>
          <w:szCs w:val="28"/>
        </w:rPr>
        <w:t>,</w:t>
      </w:r>
      <w:r w:rsidR="00EF029A" w:rsidRPr="006B47D5">
        <w:rPr>
          <w:sz w:val="28"/>
          <w:szCs w:val="28"/>
        </w:rPr>
        <w:t xml:space="preserve"> 1981, 196</w:t>
      </w:r>
      <w:r w:rsidR="00EF029A" w:rsidRPr="006B47D5">
        <w:rPr>
          <w:sz w:val="28"/>
          <w:szCs w:val="28"/>
        </w:rPr>
        <w:t>)</w:t>
      </w:r>
      <w:r w:rsidRPr="006B47D5">
        <w:rPr>
          <w:rFonts w:eastAsiaTheme="minorEastAsia"/>
          <w:sz w:val="28"/>
          <w:szCs w:val="28"/>
        </w:rPr>
        <w:t xml:space="preserve">. Наконец четвертый подход ищет уникальность политического дискурса в его содержании. </w:t>
      </w:r>
    </w:p>
    <w:p w:rsidR="00027114" w:rsidRPr="006B47D5" w:rsidRDefault="00017331" w:rsidP="00017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D5">
        <w:rPr>
          <w:rFonts w:ascii="Times New Roman" w:hAnsi="Times New Roman" w:cs="Times New Roman"/>
          <w:sz w:val="28"/>
          <w:szCs w:val="28"/>
        </w:rPr>
        <w:t xml:space="preserve">В сформированной концептуальной модели дискурса Е.И. </w:t>
      </w:r>
      <w:proofErr w:type="spellStart"/>
      <w:r w:rsidRPr="006B47D5">
        <w:rPr>
          <w:rFonts w:ascii="Times New Roman" w:hAnsi="Times New Roman" w:cs="Times New Roman"/>
          <w:sz w:val="28"/>
          <w:szCs w:val="28"/>
        </w:rPr>
        <w:t>Шейгал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 политический дискурс следует представить как сочетание подсистемы языка, включающей в себя лексическую надстройку и особые грамматические формы политической коммуникации; уже существующих и постоянно продуцируемых текстов, а также ситуативного и культурного контекстов взаимодействия</w:t>
      </w:r>
      <w:r w:rsidR="006B47D5" w:rsidRPr="006B47D5">
        <w:rPr>
          <w:rFonts w:ascii="Times New Roman" w:hAnsi="Times New Roman" w:cs="Times New Roman"/>
          <w:sz w:val="28"/>
          <w:szCs w:val="28"/>
        </w:rPr>
        <w:t xml:space="preserve"> </w:t>
      </w:r>
      <w:r w:rsidR="006B47D5" w:rsidRPr="006B47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47D5" w:rsidRPr="006B47D5">
        <w:rPr>
          <w:rFonts w:ascii="Times New Roman" w:hAnsi="Times New Roman" w:cs="Times New Roman"/>
          <w:sz w:val="28"/>
          <w:szCs w:val="28"/>
        </w:rPr>
        <w:t>Шейгал</w:t>
      </w:r>
      <w:proofErr w:type="spellEnd"/>
      <w:r w:rsidR="006B47D5" w:rsidRPr="006B47D5">
        <w:rPr>
          <w:rFonts w:ascii="Times New Roman" w:hAnsi="Times New Roman" w:cs="Times New Roman"/>
          <w:sz w:val="28"/>
          <w:szCs w:val="28"/>
        </w:rPr>
        <w:t xml:space="preserve">, </w:t>
      </w:r>
      <w:r w:rsidR="006B47D5" w:rsidRPr="006B47D5">
        <w:rPr>
          <w:rFonts w:ascii="Times New Roman" w:hAnsi="Times New Roman" w:cs="Times New Roman"/>
          <w:sz w:val="28"/>
          <w:szCs w:val="28"/>
        </w:rPr>
        <w:t>2004, 16</w:t>
      </w:r>
      <w:r w:rsidR="006B47D5" w:rsidRPr="006B47D5">
        <w:rPr>
          <w:rFonts w:ascii="Times New Roman" w:hAnsi="Times New Roman" w:cs="Times New Roman"/>
          <w:sz w:val="28"/>
          <w:szCs w:val="28"/>
        </w:rPr>
        <w:t>)</w:t>
      </w:r>
      <w:r w:rsidRPr="006B47D5">
        <w:rPr>
          <w:rFonts w:ascii="Times New Roman" w:hAnsi="Times New Roman" w:cs="Times New Roman"/>
          <w:sz w:val="28"/>
          <w:szCs w:val="28"/>
        </w:rPr>
        <w:t xml:space="preserve">. Политический дискурс может характеризоваться такими системообразующими свойствами, как привязанность к институциональной среде, особое содержание информации, отсутствие точности, </w:t>
      </w:r>
      <w:proofErr w:type="spellStart"/>
      <w:r w:rsidRPr="006B47D5">
        <w:rPr>
          <w:rFonts w:ascii="Times New Roman" w:hAnsi="Times New Roman" w:cs="Times New Roman"/>
          <w:sz w:val="28"/>
          <w:szCs w:val="28"/>
        </w:rPr>
        <w:t>эзотеричность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, массовость и </w:t>
      </w:r>
      <w:proofErr w:type="spellStart"/>
      <w:r w:rsidRPr="006B47D5">
        <w:rPr>
          <w:rFonts w:ascii="Times New Roman" w:hAnsi="Times New Roman" w:cs="Times New Roman"/>
          <w:sz w:val="28"/>
          <w:szCs w:val="28"/>
        </w:rPr>
        <w:t>дистанционность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B47D5" w:rsidRPr="006B47D5" w:rsidRDefault="006B47D5" w:rsidP="006B4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47D5" w:rsidRPr="006B47D5" w:rsidRDefault="006B47D5" w:rsidP="006B47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D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B47D5" w:rsidRPr="006B47D5" w:rsidRDefault="006B47D5" w:rsidP="006B47D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D5">
        <w:rPr>
          <w:rFonts w:ascii="Times New Roman" w:hAnsi="Times New Roman" w:cs="Times New Roman"/>
          <w:sz w:val="28"/>
          <w:szCs w:val="28"/>
        </w:rPr>
        <w:t>Баранов А.Н. Политический дискурс: прощание с ритуалом // Человек. – 1997. – № 6. – С. 108-118</w:t>
      </w:r>
    </w:p>
    <w:p w:rsidR="006B47D5" w:rsidRPr="006B47D5" w:rsidRDefault="006B47D5" w:rsidP="006B47D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7D5">
        <w:rPr>
          <w:rFonts w:ascii="Times New Roman" w:hAnsi="Times New Roman" w:cs="Times New Roman"/>
          <w:sz w:val="28"/>
          <w:szCs w:val="28"/>
        </w:rPr>
        <w:t>Блакар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 Р.М. Язык как инструмент социальной власти. Пер. с </w:t>
      </w:r>
      <w:proofErr w:type="gramStart"/>
      <w:r w:rsidRPr="006B47D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6B47D5">
        <w:rPr>
          <w:rFonts w:ascii="Times New Roman" w:hAnsi="Times New Roman" w:cs="Times New Roman"/>
          <w:sz w:val="28"/>
          <w:szCs w:val="28"/>
        </w:rPr>
        <w:t>. Казакевич Е.Г. // Язык и моделирование социального взаимодействия. Сб. ст. - М.: Прогресс, 1987. - С. 131–169.</w:t>
      </w:r>
    </w:p>
    <w:p w:rsidR="006B47D5" w:rsidRPr="006B47D5" w:rsidRDefault="006B47D5" w:rsidP="006B47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47D5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 П. О производстве и воспроизведении легитимного языка // </w:t>
      </w:r>
      <w:r w:rsidRPr="006B47D5">
        <w:rPr>
          <w:rFonts w:ascii="Times New Roman" w:hAnsi="Times New Roman" w:cs="Times New Roman"/>
          <w:color w:val="000000"/>
          <w:sz w:val="28"/>
          <w:szCs w:val="28"/>
        </w:rPr>
        <w:t>Отечественные записки». – 2005. – № 2.</w:t>
      </w:r>
    </w:p>
    <w:p w:rsidR="006B47D5" w:rsidRPr="006B47D5" w:rsidRDefault="006B47D5" w:rsidP="006B4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D5">
        <w:rPr>
          <w:rFonts w:ascii="Times New Roman" w:hAnsi="Times New Roman" w:cs="Times New Roman"/>
          <w:sz w:val="28"/>
          <w:szCs w:val="28"/>
        </w:rPr>
        <w:t xml:space="preserve">Паршин П.Б. Об оппозиции </w:t>
      </w:r>
      <w:proofErr w:type="spellStart"/>
      <w:r w:rsidRPr="006B47D5">
        <w:rPr>
          <w:rFonts w:ascii="Times New Roman" w:hAnsi="Times New Roman" w:cs="Times New Roman"/>
          <w:sz w:val="28"/>
          <w:szCs w:val="28"/>
        </w:rPr>
        <w:t>системоцентричности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47D5">
        <w:rPr>
          <w:rFonts w:ascii="Times New Roman" w:hAnsi="Times New Roman" w:cs="Times New Roman"/>
          <w:sz w:val="28"/>
          <w:szCs w:val="28"/>
        </w:rPr>
        <w:t>антропоцентричности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 применительно к политической лингвистике // Сборник материалов Международной научной конференции «Диалог 2000». – Электронный ресурс - </w:t>
      </w:r>
      <w:hyperlink r:id="rId7" w:history="1">
        <w:r w:rsidRPr="006B47D5">
          <w:rPr>
            <w:rStyle w:val="a7"/>
            <w:rFonts w:ascii="Times New Roman" w:hAnsi="Times New Roman" w:cs="Times New Roman"/>
            <w:sz w:val="28"/>
            <w:szCs w:val="28"/>
          </w:rPr>
          <w:t>http://www.dialog-21.ru/</w:t>
        </w:r>
      </w:hyperlink>
      <w:r w:rsidRPr="006B47D5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Pr="006B47D5">
          <w:rPr>
            <w:rStyle w:val="a7"/>
            <w:rFonts w:ascii="Times New Roman" w:hAnsi="Times New Roman" w:cs="Times New Roman"/>
            <w:sz w:val="28"/>
            <w:szCs w:val="28"/>
          </w:rPr>
          <w:t>http://www.dialog-21.ru/Archive/2000/Dialogue%202000-1/229.htm</w:t>
        </w:r>
      </w:hyperlink>
      <w:r w:rsidRPr="006B47D5">
        <w:rPr>
          <w:rFonts w:ascii="Times New Roman" w:hAnsi="Times New Roman" w:cs="Times New Roman"/>
          <w:sz w:val="28"/>
          <w:szCs w:val="28"/>
        </w:rPr>
        <w:t>. Дата обращения – 25.08.2016.</w:t>
      </w:r>
    </w:p>
    <w:p w:rsidR="006B47D5" w:rsidRPr="006B47D5" w:rsidRDefault="006B47D5" w:rsidP="006B4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D5">
        <w:rPr>
          <w:rFonts w:ascii="Times New Roman" w:hAnsi="Times New Roman" w:cs="Times New Roman"/>
          <w:sz w:val="28"/>
          <w:szCs w:val="28"/>
        </w:rPr>
        <w:t xml:space="preserve">Уорф Б.Л. Отношение норм мышления и поведения к языку // </w:t>
      </w:r>
      <w:r w:rsidRPr="006B4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Новое в лингвистике. </w:t>
      </w:r>
      <w:proofErr w:type="spellStart"/>
      <w:r w:rsidRPr="006B4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6B4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1. - М., 1960</w:t>
      </w:r>
      <w:r w:rsidRPr="006B47D5">
        <w:rPr>
          <w:rFonts w:ascii="Times New Roman" w:hAnsi="Times New Roman" w:cs="Times New Roman"/>
          <w:sz w:val="28"/>
          <w:szCs w:val="28"/>
        </w:rPr>
        <w:t>. - С. 186.</w:t>
      </w:r>
    </w:p>
    <w:p w:rsidR="006B47D5" w:rsidRPr="006B47D5" w:rsidRDefault="006B47D5" w:rsidP="006B4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B47D5">
        <w:rPr>
          <w:rFonts w:ascii="Times New Roman" w:hAnsi="Times New Roman" w:cs="Times New Roman"/>
          <w:sz w:val="28"/>
          <w:szCs w:val="28"/>
        </w:rPr>
        <w:t>Шейгал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 xml:space="preserve"> Е.И. Семиотика политического дискурса. М.: ИТДГК «</w:t>
      </w:r>
      <w:proofErr w:type="spellStart"/>
      <w:r w:rsidRPr="006B47D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6B47D5">
        <w:rPr>
          <w:rFonts w:ascii="Times New Roman" w:hAnsi="Times New Roman" w:cs="Times New Roman"/>
          <w:sz w:val="28"/>
          <w:szCs w:val="28"/>
        </w:rPr>
        <w:t>». – 326 с.</w:t>
      </w:r>
    </w:p>
    <w:p w:rsidR="006B47D5" w:rsidRPr="006B47D5" w:rsidRDefault="006B47D5" w:rsidP="006B4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7D5">
        <w:rPr>
          <w:rFonts w:ascii="Times New Roman" w:hAnsi="Times New Roman" w:cs="Times New Roman"/>
          <w:sz w:val="28"/>
          <w:szCs w:val="28"/>
          <w:lang w:val="en-US"/>
        </w:rPr>
        <w:t>Graber D. Political Language // Handbook of Political Communication. – Beverly Hills, London: Sage Publications, 1981. – P. 195-224.</w:t>
      </w:r>
    </w:p>
    <w:p w:rsidR="006B47D5" w:rsidRPr="006B47D5" w:rsidRDefault="006B47D5" w:rsidP="006B4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B47D5" w:rsidRPr="006B47D5" w:rsidSect="000173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ED" w:rsidRDefault="00E166ED" w:rsidP="00017331">
      <w:pPr>
        <w:spacing w:after="0" w:line="240" w:lineRule="auto"/>
      </w:pPr>
      <w:r>
        <w:separator/>
      </w:r>
    </w:p>
  </w:endnote>
  <w:endnote w:type="continuationSeparator" w:id="0">
    <w:p w:rsidR="00E166ED" w:rsidRDefault="00E166ED" w:rsidP="0001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ED" w:rsidRDefault="00E166ED" w:rsidP="00017331">
      <w:pPr>
        <w:spacing w:after="0" w:line="240" w:lineRule="auto"/>
      </w:pPr>
      <w:r>
        <w:separator/>
      </w:r>
    </w:p>
  </w:footnote>
  <w:footnote w:type="continuationSeparator" w:id="0">
    <w:p w:rsidR="00E166ED" w:rsidRDefault="00E166ED" w:rsidP="00017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4"/>
    <w:rsid w:val="00017331"/>
    <w:rsid w:val="00027114"/>
    <w:rsid w:val="001D7E95"/>
    <w:rsid w:val="005A3519"/>
    <w:rsid w:val="006B47D5"/>
    <w:rsid w:val="00A52C84"/>
    <w:rsid w:val="00E166ED"/>
    <w:rsid w:val="00E848A2"/>
    <w:rsid w:val="00EF029A"/>
    <w:rsid w:val="00F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3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84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0173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1733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17331"/>
    <w:rPr>
      <w:vertAlign w:val="superscript"/>
    </w:rPr>
  </w:style>
  <w:style w:type="character" w:styleId="a7">
    <w:name w:val="Hyperlink"/>
    <w:basedOn w:val="a0"/>
    <w:uiPriority w:val="99"/>
    <w:unhideWhenUsed/>
    <w:rsid w:val="0001733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84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3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84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0173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1733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17331"/>
    <w:rPr>
      <w:vertAlign w:val="superscript"/>
    </w:rPr>
  </w:style>
  <w:style w:type="character" w:styleId="a7">
    <w:name w:val="Hyperlink"/>
    <w:basedOn w:val="a0"/>
    <w:uiPriority w:val="99"/>
    <w:unhideWhenUsed/>
    <w:rsid w:val="0001733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84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-21.ru/Archive/2000/Dialogue%202000-1/22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-2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Илюха</dc:creator>
  <cp:keywords/>
  <dc:description/>
  <cp:lastModifiedBy>Илюха</cp:lastModifiedBy>
  <cp:revision>2</cp:revision>
  <dcterms:created xsi:type="dcterms:W3CDTF">2016-08-25T09:12:00Z</dcterms:created>
  <dcterms:modified xsi:type="dcterms:W3CDTF">2016-08-25T10:28:00Z</dcterms:modified>
</cp:coreProperties>
</file>