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856" w:rsidRDefault="005D279A">
      <w:r>
        <w:t>Особенности учета собственного капитала в соответствии с международной практикой</w:t>
      </w:r>
    </w:p>
    <w:p w:rsidR="00EA4856" w:rsidRDefault="005D279A">
      <w:r>
        <w:t>На современном этапе развития бухгалтерского учета и отчетности в мировом масштабе Международные стандарты финансовой отчетности (МСФО) приобретают официальный статус во многих странах мира. Провозглашенный следующий этап реформирования учетных систем разных стран и повсеместного продвижения международных стандартов оказался на практике не столь эффективным, как это ожидалось разработчиками МСФО. Таким образом, постепенное приведение национальных систем учета большинства развитых стран к МСФО привело к реализации дифференцированного подхода к введению требований международных стандартов для разных категорий организаций. Так, в России, например, для общественно – значимых предприятий, для групп компаний, составляющих консолидированную отчетность и тех, чьи акции котируются на рынках капитала, было целесообразно введение МСФО в национальную систему нормативного регулирования бухгалтерского учета в РФ в «чистом виде», а для остальных категорий организаций — постепенное внесение изменений в отечественные стандарты (ПБУ).</w:t>
      </w:r>
    </w:p>
    <w:p w:rsidR="00EA4856" w:rsidRDefault="005D279A">
      <w:r>
        <w:t xml:space="preserve">Международные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стандарты</w:instrText>
      </w:r>
      <w:r>
        <w:rPr>
          <w:spacing w:val="-20000"/>
          <w:sz w:val="1"/>
          <w:szCs w:val="1"/>
        </w:rPr>
        <w:fldChar w:fldCharType="end"/>
      </w:r>
      <w:r>
        <w:t xml:space="preserve"> служат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</w:instrText>
      </w:r>
      <w:r>
        <w:rPr>
          <w:spacing w:val="-20000"/>
          <w:sz w:val="1"/>
          <w:szCs w:val="1"/>
        </w:rPr>
        <w:fldChar w:fldCharType="end"/>
      </w:r>
      <w:r>
        <w:t xml:space="preserve"> глобальном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смысле</w:instrText>
      </w:r>
      <w:r>
        <w:rPr>
          <w:spacing w:val="-20000"/>
          <w:sz w:val="1"/>
          <w:szCs w:val="1"/>
        </w:rPr>
        <w:fldChar w:fldCharType="end"/>
      </w:r>
      <w:r>
        <w:t xml:space="preserve"> критерием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допуска</w:instrText>
      </w:r>
      <w:r>
        <w:rPr>
          <w:spacing w:val="-20000"/>
          <w:sz w:val="1"/>
          <w:szCs w:val="1"/>
        </w:rPr>
        <w:fldChar w:fldCharType="end"/>
      </w:r>
      <w:r>
        <w:t xml:space="preserve"> компаний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на</w:instrText>
      </w:r>
      <w:r>
        <w:rPr>
          <w:spacing w:val="-20000"/>
          <w:sz w:val="1"/>
          <w:szCs w:val="1"/>
        </w:rPr>
        <w:fldChar w:fldCharType="end"/>
      </w:r>
      <w:r>
        <w:t xml:space="preserve"> внутренние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</w:instrText>
      </w:r>
      <w:r>
        <w:rPr>
          <w:spacing w:val="-20000"/>
          <w:sz w:val="1"/>
          <w:szCs w:val="1"/>
        </w:rPr>
        <w:fldChar w:fldCharType="end"/>
      </w:r>
      <w:r>
        <w:t xml:space="preserve"> международные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рынки</w:instrText>
      </w:r>
      <w:r>
        <w:rPr>
          <w:spacing w:val="-20000"/>
          <w:sz w:val="1"/>
          <w:szCs w:val="1"/>
        </w:rPr>
        <w:fldChar w:fldCharType="end"/>
      </w:r>
      <w:r>
        <w:t xml:space="preserve"> капитала,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вследствие</w:instrText>
      </w:r>
      <w:r>
        <w:rPr>
          <w:spacing w:val="-20000"/>
          <w:sz w:val="1"/>
          <w:szCs w:val="1"/>
        </w:rPr>
        <w:fldChar w:fldCharType="end"/>
      </w:r>
      <w:r>
        <w:t xml:space="preserve"> того,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что</w:instrText>
      </w:r>
      <w:r>
        <w:rPr>
          <w:spacing w:val="-20000"/>
          <w:sz w:val="1"/>
          <w:szCs w:val="1"/>
        </w:rPr>
        <w:fldChar w:fldCharType="end"/>
      </w:r>
      <w:r>
        <w:t xml:space="preserve"> пользователи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информации,</w:instrText>
      </w:r>
      <w:r>
        <w:rPr>
          <w:spacing w:val="-20000"/>
          <w:sz w:val="1"/>
          <w:szCs w:val="1"/>
        </w:rPr>
        <w:fldChar w:fldCharType="end"/>
      </w:r>
      <w:r>
        <w:t xml:space="preserve"> содержащейся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</w:instrText>
      </w:r>
      <w:r>
        <w:rPr>
          <w:spacing w:val="-20000"/>
          <w:sz w:val="1"/>
          <w:szCs w:val="1"/>
        </w:rPr>
        <w:fldChar w:fldCharType="end"/>
      </w:r>
      <w:r>
        <w:t xml:space="preserve"> финансовой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отчетности,</w:instrText>
      </w:r>
      <w:r>
        <w:rPr>
          <w:spacing w:val="-20000"/>
          <w:sz w:val="1"/>
          <w:szCs w:val="1"/>
        </w:rPr>
        <w:fldChar w:fldCharType="end"/>
      </w:r>
      <w:r>
        <w:t xml:space="preserve"> желают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иметь</w:instrText>
      </w:r>
      <w:r>
        <w:rPr>
          <w:spacing w:val="-20000"/>
          <w:sz w:val="1"/>
          <w:szCs w:val="1"/>
        </w:rPr>
        <w:fldChar w:fldCharType="end"/>
      </w:r>
      <w:r>
        <w:t xml:space="preserve"> понятную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</w:instrText>
      </w:r>
      <w:r>
        <w:rPr>
          <w:spacing w:val="-20000"/>
          <w:sz w:val="1"/>
          <w:szCs w:val="1"/>
        </w:rPr>
        <w:fldChar w:fldCharType="end"/>
      </w:r>
      <w:r>
        <w:t xml:space="preserve"> достоверную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информационную</w:instrText>
      </w:r>
      <w:r>
        <w:rPr>
          <w:spacing w:val="-20000"/>
          <w:sz w:val="1"/>
          <w:szCs w:val="1"/>
        </w:rPr>
        <w:fldChar w:fldCharType="end"/>
      </w:r>
      <w:r>
        <w:t xml:space="preserve"> базу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для</w:instrText>
      </w:r>
      <w:r>
        <w:rPr>
          <w:spacing w:val="-20000"/>
          <w:sz w:val="1"/>
          <w:szCs w:val="1"/>
        </w:rPr>
        <w:fldChar w:fldCharType="end"/>
      </w:r>
      <w:r>
        <w:t xml:space="preserve"> принятия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ими</w:instrText>
      </w:r>
      <w:r>
        <w:rPr>
          <w:spacing w:val="-20000"/>
          <w:sz w:val="1"/>
          <w:szCs w:val="1"/>
        </w:rPr>
        <w:fldChar w:fldCharType="end"/>
      </w:r>
      <w:r>
        <w:t xml:space="preserve"> обоснованных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экономических</w:instrText>
      </w:r>
      <w:r>
        <w:rPr>
          <w:spacing w:val="-20000"/>
          <w:sz w:val="1"/>
          <w:szCs w:val="1"/>
        </w:rPr>
        <w:fldChar w:fldCharType="end"/>
      </w:r>
      <w:r>
        <w:t xml:space="preserve"> решений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об</w:instrText>
      </w:r>
      <w:r>
        <w:rPr>
          <w:spacing w:val="-20000"/>
          <w:sz w:val="1"/>
          <w:szCs w:val="1"/>
        </w:rPr>
        <w:fldChar w:fldCharType="end"/>
      </w:r>
      <w:r>
        <w:t xml:space="preserve"> инвестировании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своего</w:instrText>
      </w:r>
      <w:r>
        <w:rPr>
          <w:spacing w:val="-20000"/>
          <w:sz w:val="1"/>
          <w:szCs w:val="1"/>
        </w:rPr>
        <w:fldChar w:fldCharType="end"/>
      </w:r>
      <w:r>
        <w:t xml:space="preserve"> частного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капитала</w:instrText>
      </w:r>
      <w:r>
        <w:rPr>
          <w:spacing w:val="-20000"/>
          <w:sz w:val="1"/>
          <w:szCs w:val="1"/>
        </w:rPr>
        <w:fldChar w:fldCharType="end"/>
      </w:r>
      <w:r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организацию.</w:instrText>
      </w:r>
      <w:r>
        <w:rPr>
          <w:spacing w:val="-20000"/>
          <w:sz w:val="1"/>
          <w:szCs w:val="1"/>
        </w:rPr>
        <w:fldChar w:fldCharType="end"/>
      </w:r>
      <w:r>
        <w:t xml:space="preserve"> </w:t>
      </w:r>
    </w:p>
    <w:p w:rsidR="00EA4856" w:rsidRDefault="005D279A">
      <w:r>
        <w:t xml:space="preserve">Существует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несколько</w:instrText>
      </w:r>
      <w:r>
        <w:rPr>
          <w:spacing w:val="-20000"/>
          <w:sz w:val="1"/>
          <w:szCs w:val="1"/>
        </w:rPr>
        <w:fldChar w:fldCharType="end"/>
      </w:r>
      <w:r>
        <w:t xml:space="preserve"> МСФО,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</w:instrText>
      </w:r>
      <w:r>
        <w:rPr>
          <w:spacing w:val="-20000"/>
          <w:sz w:val="1"/>
          <w:szCs w:val="1"/>
        </w:rPr>
        <w:fldChar w:fldCharType="end"/>
      </w:r>
      <w:r>
        <w:t xml:space="preserve"> которых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отражаются</w:instrText>
      </w:r>
      <w:r>
        <w:rPr>
          <w:spacing w:val="-20000"/>
          <w:sz w:val="1"/>
          <w:szCs w:val="1"/>
        </w:rPr>
        <w:fldChar w:fldCharType="end"/>
      </w:r>
      <w:r>
        <w:t xml:space="preserve"> вопросы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учета</w:instrText>
      </w:r>
      <w:r>
        <w:rPr>
          <w:spacing w:val="-20000"/>
          <w:sz w:val="1"/>
          <w:szCs w:val="1"/>
        </w:rPr>
        <w:fldChar w:fldCharType="end"/>
      </w:r>
      <w:r>
        <w:t xml:space="preserve"> капитала: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МСФО</w:instrText>
      </w:r>
      <w:r>
        <w:rPr>
          <w:spacing w:val="-20000"/>
          <w:sz w:val="1"/>
          <w:szCs w:val="1"/>
        </w:rPr>
        <w:fldChar w:fldCharType="end"/>
      </w:r>
      <w:r>
        <w:t xml:space="preserve"> (</w:t>
      </w:r>
      <w:r>
        <w:rPr>
          <w:lang w:val="en-US"/>
        </w:rPr>
        <w:t>IAS</w:t>
      </w:r>
      <w:r w:rsidRPr="005D279A">
        <w:t xml:space="preserve">)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1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«Представление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финансовой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отчетности»,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МСФО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(</w:t>
      </w:r>
      <w:r>
        <w:rPr>
          <w:lang w:val="en-US"/>
        </w:rPr>
        <w:t>IAS</w:t>
      </w:r>
      <w:r w:rsidRPr="005D279A">
        <w:t xml:space="preserve">)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8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«Учетная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политика,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изменения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в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бухгалтерских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оценках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и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ошибки»,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МСФО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(</w:instrText>
      </w:r>
      <w:r>
        <w:rPr>
          <w:lang w:val="en-US"/>
        </w:rPr>
        <w:instrText>IAS</w:instrText>
      </w:r>
      <w:r w:rsidRPr="005D279A">
        <w:instrText>)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12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«Налоги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на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прибыль»,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МСФО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(</w:instrText>
      </w:r>
      <w:r>
        <w:rPr>
          <w:lang w:val="en-US"/>
        </w:rPr>
        <w:instrText>IAS</w:instrText>
      </w:r>
      <w:r w:rsidRPr="005D279A">
        <w:instrText>)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32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«Финансовые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инструменты: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представление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информации»,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МСФО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(</w:t>
      </w:r>
      <w:r>
        <w:rPr>
          <w:lang w:val="en-US"/>
        </w:rPr>
        <w:t>IAS</w:t>
      </w:r>
      <w:r w:rsidRPr="005D279A">
        <w:t xml:space="preserve">)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33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«Прибыль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на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акцию»,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МСФО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(</w:t>
      </w:r>
      <w:r>
        <w:rPr>
          <w:lang w:val="en-US"/>
        </w:rPr>
        <w:t>IAS</w:t>
      </w:r>
      <w:r w:rsidRPr="005D279A">
        <w:t xml:space="preserve">)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37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«Резервы,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условные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обязательства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и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условные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активы»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и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др.</w:instrText>
      </w:r>
      <w:r>
        <w:rPr>
          <w:spacing w:val="-20000"/>
          <w:sz w:val="1"/>
          <w:szCs w:val="1"/>
        </w:rPr>
        <w:fldChar w:fldCharType="end"/>
      </w:r>
    </w:p>
    <w:p w:rsidR="00EA4856" w:rsidRDefault="005D279A">
      <w:r>
        <w:lastRenderedPageBreak/>
        <w:t xml:space="preserve">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МСФО</w:instrText>
      </w:r>
      <w:r>
        <w:rPr>
          <w:spacing w:val="-20000"/>
          <w:sz w:val="1"/>
          <w:szCs w:val="1"/>
        </w:rPr>
        <w:fldChar w:fldCharType="end"/>
      </w:r>
      <w:r>
        <w:t xml:space="preserve"> не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содержится</w:instrText>
      </w:r>
      <w:r>
        <w:rPr>
          <w:spacing w:val="-20000"/>
          <w:sz w:val="1"/>
          <w:szCs w:val="1"/>
        </w:rPr>
        <w:fldChar w:fldCharType="end"/>
      </w:r>
      <w:r>
        <w:t xml:space="preserve"> отдельного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стандарта,</w:instrText>
      </w:r>
      <w:r>
        <w:rPr>
          <w:spacing w:val="-20000"/>
          <w:sz w:val="1"/>
          <w:szCs w:val="1"/>
        </w:rPr>
        <w:fldChar w:fldCharType="end"/>
      </w:r>
      <w:r>
        <w:t xml:space="preserve"> посвященного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вопросам</w:instrText>
      </w:r>
      <w:r>
        <w:rPr>
          <w:spacing w:val="-20000"/>
          <w:sz w:val="1"/>
          <w:szCs w:val="1"/>
        </w:rPr>
        <w:fldChar w:fldCharType="end"/>
      </w:r>
      <w:r>
        <w:t xml:space="preserve"> признания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</w:instrText>
      </w:r>
      <w:r>
        <w:rPr>
          <w:spacing w:val="-20000"/>
          <w:sz w:val="1"/>
          <w:szCs w:val="1"/>
        </w:rPr>
        <w:fldChar w:fldCharType="end"/>
      </w:r>
      <w:r>
        <w:t xml:space="preserve"> отражения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</w:instrText>
      </w:r>
      <w:r>
        <w:rPr>
          <w:spacing w:val="-20000"/>
          <w:sz w:val="1"/>
          <w:szCs w:val="1"/>
        </w:rPr>
        <w:fldChar w:fldCharType="end"/>
      </w:r>
      <w:r>
        <w:t xml:space="preserve"> отчетности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капитала</w:instrText>
      </w:r>
      <w:r>
        <w:rPr>
          <w:spacing w:val="-20000"/>
          <w:sz w:val="1"/>
          <w:szCs w:val="1"/>
        </w:rPr>
        <w:fldChar w:fldCharType="end"/>
      </w:r>
      <w:r>
        <w:t xml:space="preserve"> организации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</w:instrText>
      </w:r>
      <w:r>
        <w:rPr>
          <w:spacing w:val="-20000"/>
          <w:sz w:val="1"/>
          <w:szCs w:val="1"/>
        </w:rPr>
        <w:fldChar w:fldCharType="end"/>
      </w:r>
      <w:r>
        <w:t xml:space="preserve"> его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элементов.</w:instrText>
      </w:r>
      <w:r>
        <w:rPr>
          <w:spacing w:val="-20000"/>
          <w:sz w:val="1"/>
          <w:szCs w:val="1"/>
        </w:rPr>
        <w:fldChar w:fldCharType="end"/>
      </w:r>
      <w:r>
        <w:t xml:space="preserve"> Данная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область</w:instrText>
      </w:r>
      <w:r>
        <w:rPr>
          <w:spacing w:val="-20000"/>
          <w:sz w:val="1"/>
          <w:szCs w:val="1"/>
        </w:rPr>
        <w:fldChar w:fldCharType="end"/>
      </w:r>
      <w:r>
        <w:t xml:space="preserve"> регулирования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МСФО</w:instrText>
      </w:r>
      <w:r>
        <w:rPr>
          <w:spacing w:val="-20000"/>
          <w:sz w:val="1"/>
          <w:szCs w:val="1"/>
        </w:rPr>
        <w:fldChar w:fldCharType="end"/>
      </w:r>
      <w:r>
        <w:t xml:space="preserve"> изложена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</w:instrText>
      </w:r>
      <w:r>
        <w:rPr>
          <w:spacing w:val="-20000"/>
          <w:sz w:val="1"/>
          <w:szCs w:val="1"/>
        </w:rPr>
        <w:fldChar w:fldCharType="end"/>
      </w:r>
      <w:r>
        <w:t xml:space="preserve"> Концептуальных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основах</w:instrText>
      </w:r>
      <w:r>
        <w:rPr>
          <w:spacing w:val="-20000"/>
          <w:sz w:val="1"/>
          <w:szCs w:val="1"/>
        </w:rPr>
        <w:fldChar w:fldCharType="end"/>
      </w:r>
      <w:r>
        <w:t xml:space="preserve"> (принципах)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подготовки</w:instrText>
      </w:r>
      <w:r>
        <w:rPr>
          <w:spacing w:val="-20000"/>
          <w:sz w:val="1"/>
          <w:szCs w:val="1"/>
        </w:rPr>
        <w:fldChar w:fldCharType="end"/>
      </w:r>
      <w:r>
        <w:t xml:space="preserve"> и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представления</w:instrText>
      </w:r>
      <w:r>
        <w:rPr>
          <w:spacing w:val="-20000"/>
          <w:sz w:val="1"/>
          <w:szCs w:val="1"/>
        </w:rPr>
        <w:fldChar w:fldCharType="end"/>
      </w:r>
      <w:r>
        <w:t xml:space="preserve"> финансовой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отчетности,</w:instrText>
      </w:r>
      <w:r>
        <w:rPr>
          <w:spacing w:val="-20000"/>
          <w:sz w:val="1"/>
          <w:szCs w:val="1"/>
        </w:rPr>
        <w:fldChar w:fldCharType="end"/>
      </w:r>
      <w:r>
        <w:t xml:space="preserve"> который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</w:instrText>
      </w:r>
      <w:r>
        <w:rPr>
          <w:spacing w:val="-20000"/>
          <w:sz w:val="1"/>
          <w:szCs w:val="1"/>
        </w:rPr>
        <w:fldChar w:fldCharType="end"/>
      </w:r>
      <w:r>
        <w:t xml:space="preserve"> последние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годы</w:instrText>
      </w:r>
      <w:r>
        <w:rPr>
          <w:spacing w:val="-20000"/>
          <w:sz w:val="1"/>
          <w:szCs w:val="1"/>
        </w:rPr>
        <w:fldChar w:fldCharType="end"/>
      </w:r>
      <w:r>
        <w:t xml:space="preserve"> не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входит</w:instrText>
      </w:r>
      <w:r>
        <w:rPr>
          <w:spacing w:val="-20000"/>
          <w:sz w:val="1"/>
          <w:szCs w:val="1"/>
        </w:rPr>
        <w:fldChar w:fldCharType="end"/>
      </w:r>
      <w:r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публикуемую</w:instrText>
      </w:r>
      <w:r>
        <w:rPr>
          <w:spacing w:val="-20000"/>
          <w:sz w:val="1"/>
          <w:szCs w:val="1"/>
        </w:rPr>
        <w:fldChar w:fldCharType="end"/>
      </w:r>
      <w:r>
        <w:t xml:space="preserve"> версию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МСФО.</w:instrText>
      </w:r>
      <w:r>
        <w:rPr>
          <w:spacing w:val="-20000"/>
          <w:sz w:val="1"/>
          <w:szCs w:val="1"/>
        </w:rPr>
        <w:fldChar w:fldCharType="end"/>
      </w:r>
      <w:r>
        <w:t xml:space="preserve"> Так,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раскрывая</w:instrText>
      </w:r>
      <w:r>
        <w:rPr>
          <w:spacing w:val="-20000"/>
          <w:sz w:val="1"/>
          <w:szCs w:val="1"/>
        </w:rPr>
        <w:fldChar w:fldCharType="end"/>
      </w:r>
      <w:r>
        <w:t xml:space="preserve"> содержание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элементов</w:instrText>
      </w:r>
      <w:r>
        <w:rPr>
          <w:spacing w:val="-20000"/>
          <w:sz w:val="1"/>
          <w:szCs w:val="1"/>
        </w:rPr>
        <w:fldChar w:fldCharType="end"/>
      </w:r>
      <w:r>
        <w:t xml:space="preserve"> финансовой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отчетности</w:instrText>
      </w:r>
      <w:r>
        <w:rPr>
          <w:spacing w:val="-20000"/>
          <w:sz w:val="1"/>
          <w:szCs w:val="1"/>
        </w:rPr>
        <w:fldChar w:fldCharType="end"/>
      </w:r>
      <w:r>
        <w:t xml:space="preserve"> организаций,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принципы</w:instrText>
      </w:r>
      <w:r>
        <w:rPr>
          <w:spacing w:val="-20000"/>
          <w:sz w:val="1"/>
          <w:szCs w:val="1"/>
        </w:rPr>
        <w:fldChar w:fldCharType="end"/>
      </w:r>
      <w:r>
        <w:t xml:space="preserve"> МСФО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характеризуют</w:instrText>
      </w:r>
      <w:r>
        <w:rPr>
          <w:spacing w:val="-20000"/>
          <w:sz w:val="1"/>
          <w:szCs w:val="1"/>
        </w:rPr>
        <w:fldChar w:fldCharType="end"/>
      </w:r>
      <w:r>
        <w:t xml:space="preserve"> капитал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как</w:instrText>
      </w:r>
      <w:r>
        <w:rPr>
          <w:spacing w:val="-20000"/>
          <w:sz w:val="1"/>
          <w:szCs w:val="1"/>
        </w:rPr>
        <w:fldChar w:fldCharType="end"/>
      </w:r>
      <w:r>
        <w:t xml:space="preserve"> чистые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активы,</w:instrText>
      </w:r>
      <w:r>
        <w:rPr>
          <w:spacing w:val="-20000"/>
          <w:sz w:val="1"/>
          <w:szCs w:val="1"/>
        </w:rPr>
        <w:fldChar w:fldCharType="end"/>
      </w:r>
      <w:r>
        <w:t xml:space="preserve"> 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именно</w:instrText>
      </w:r>
      <w:r>
        <w:rPr>
          <w:spacing w:val="-20000"/>
          <w:sz w:val="1"/>
          <w:szCs w:val="1"/>
        </w:rPr>
        <w:fldChar w:fldCharType="end"/>
      </w:r>
      <w:r>
        <w:t xml:space="preserve"> как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«оставшуюся</w:instrText>
      </w:r>
      <w:r>
        <w:rPr>
          <w:spacing w:val="-20000"/>
          <w:sz w:val="1"/>
          <w:szCs w:val="1"/>
        </w:rPr>
        <w:fldChar w:fldCharType="end"/>
      </w:r>
      <w:r>
        <w:t xml:space="preserve"> долю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активов</w:instrText>
      </w:r>
      <w:r>
        <w:rPr>
          <w:spacing w:val="-20000"/>
          <w:sz w:val="1"/>
          <w:szCs w:val="1"/>
        </w:rPr>
        <w:fldChar w:fldCharType="end"/>
      </w:r>
      <w:r>
        <w:t xml:space="preserve"> предприятия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за</w:instrText>
      </w:r>
      <w:r>
        <w:rPr>
          <w:spacing w:val="-20000"/>
          <w:sz w:val="1"/>
          <w:szCs w:val="1"/>
        </w:rPr>
        <w:fldChar w:fldCharType="end"/>
      </w:r>
      <w:r>
        <w:t xml:space="preserve"> минусом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всех</w:instrText>
      </w:r>
      <w:r>
        <w:rPr>
          <w:spacing w:val="-20000"/>
          <w:sz w:val="1"/>
          <w:szCs w:val="1"/>
        </w:rPr>
        <w:fldChar w:fldCharType="end"/>
      </w:r>
      <w:r>
        <w:t xml:space="preserve"> обязательств».</w:t>
      </w:r>
    </w:p>
    <w:p w:rsidR="00EA4856" w:rsidRDefault="005D279A">
      <w:r>
        <w:t xml:space="preserve">Разделение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собственного</w:instrText>
      </w:r>
      <w:r>
        <w:rPr>
          <w:spacing w:val="-20000"/>
          <w:sz w:val="1"/>
          <w:szCs w:val="1"/>
        </w:rPr>
        <w:fldChar w:fldCharType="end"/>
      </w:r>
      <w:r>
        <w:t xml:space="preserve"> капитала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компании</w:instrText>
      </w:r>
      <w:r>
        <w:rPr>
          <w:spacing w:val="-20000"/>
          <w:sz w:val="1"/>
          <w:szCs w:val="1"/>
        </w:rPr>
        <w:fldChar w:fldCharType="end"/>
      </w:r>
      <w:r>
        <w:t xml:space="preserve"> на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структурные</w:instrText>
      </w:r>
      <w:r>
        <w:rPr>
          <w:spacing w:val="-20000"/>
          <w:sz w:val="1"/>
          <w:szCs w:val="1"/>
        </w:rPr>
        <w:fldChar w:fldCharType="end"/>
      </w:r>
      <w:r>
        <w:t xml:space="preserve"> элементы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</w:instrText>
      </w:r>
      <w:r>
        <w:rPr>
          <w:spacing w:val="-20000"/>
          <w:sz w:val="1"/>
          <w:szCs w:val="1"/>
        </w:rPr>
        <w:fldChar w:fldCharType="end"/>
      </w:r>
      <w:r>
        <w:t xml:space="preserve"> его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оценка</w:instrText>
      </w:r>
      <w:r>
        <w:rPr>
          <w:spacing w:val="-20000"/>
          <w:sz w:val="1"/>
          <w:szCs w:val="1"/>
        </w:rPr>
        <w:fldChar w:fldCharType="end"/>
      </w:r>
      <w:r>
        <w:t xml:space="preserve"> представлены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</w:instrText>
      </w:r>
      <w:r>
        <w:rPr>
          <w:spacing w:val="-20000"/>
          <w:sz w:val="1"/>
          <w:szCs w:val="1"/>
        </w:rPr>
        <w:fldChar w:fldCharType="end"/>
      </w:r>
      <w:r>
        <w:t xml:space="preserve"> таблице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1.</w:instrText>
      </w:r>
      <w:r>
        <w:rPr>
          <w:spacing w:val="-20000"/>
          <w:sz w:val="1"/>
          <w:szCs w:val="1"/>
        </w:rPr>
        <w:fldChar w:fldCharType="end"/>
      </w:r>
    </w:p>
    <w:p w:rsidR="00EA4856" w:rsidRDefault="005D279A">
      <w:pPr>
        <w:ind w:firstLine="0"/>
      </w:pPr>
      <w:r>
        <w:t xml:space="preserve">Таблица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1</w:instrText>
      </w:r>
      <w:r>
        <w:rPr>
          <w:spacing w:val="-20000"/>
          <w:sz w:val="1"/>
          <w:szCs w:val="1"/>
        </w:rPr>
        <w:fldChar w:fldCharType="end"/>
      </w:r>
      <w:r>
        <w:t xml:space="preserve"> —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Элементы</w:instrText>
      </w:r>
      <w:r>
        <w:rPr>
          <w:spacing w:val="-20000"/>
          <w:sz w:val="1"/>
          <w:szCs w:val="1"/>
        </w:rPr>
        <w:fldChar w:fldCharType="end"/>
      </w:r>
      <w:r>
        <w:t xml:space="preserve"> собственного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капитала</w:instrText>
      </w:r>
      <w:r>
        <w:rPr>
          <w:spacing w:val="-20000"/>
          <w:sz w:val="1"/>
          <w:szCs w:val="1"/>
        </w:rPr>
        <w:fldChar w:fldCharType="end"/>
      </w:r>
      <w:r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соответствии</w:instrText>
      </w:r>
      <w:r>
        <w:rPr>
          <w:spacing w:val="-20000"/>
          <w:sz w:val="1"/>
          <w:szCs w:val="1"/>
        </w:rPr>
        <w:fldChar w:fldCharType="end"/>
      </w:r>
      <w:r>
        <w:t xml:space="preserve"> с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МСФО</w:instrText>
      </w:r>
      <w:r>
        <w:rPr>
          <w:spacing w:val="-20000"/>
          <w:sz w:val="1"/>
          <w:szCs w:val="1"/>
        </w:rPr>
        <w:fldChar w:fldCharType="end"/>
      </w:r>
    </w:p>
    <w:p w:rsidR="00EA4856" w:rsidRDefault="005D279A" w:rsidP="005D279A">
      <w:pPr>
        <w:ind w:firstLine="426"/>
      </w:pPr>
      <w:r>
        <w:rPr>
          <w:noProof/>
        </w:rPr>
        <w:drawing>
          <wp:inline distT="0" distB="0" distL="0" distR="0">
            <wp:extent cx="5810437" cy="3752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вый точечный рисунок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019" cy="375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856" w:rsidRDefault="005D279A">
      <w:bookmarkStart w:id="0" w:name="_GoBack"/>
      <w:bookmarkEnd w:id="0"/>
      <w:r>
        <w:t xml:space="preserve">Представление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капитала</w:instrText>
      </w:r>
      <w:r>
        <w:rPr>
          <w:spacing w:val="-20000"/>
          <w:sz w:val="1"/>
          <w:szCs w:val="1"/>
        </w:rPr>
        <w:fldChar w:fldCharType="end"/>
      </w:r>
      <w:r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таком</w:instrText>
      </w:r>
      <w:r>
        <w:rPr>
          <w:spacing w:val="-20000"/>
          <w:sz w:val="1"/>
          <w:szCs w:val="1"/>
        </w:rPr>
        <w:fldChar w:fldCharType="end"/>
      </w:r>
      <w:r>
        <w:t xml:space="preserve"> виде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позволяет</w:instrText>
      </w:r>
      <w:r>
        <w:rPr>
          <w:spacing w:val="-20000"/>
          <w:sz w:val="1"/>
          <w:szCs w:val="1"/>
        </w:rPr>
        <w:fldChar w:fldCharType="end"/>
      </w:r>
      <w:r>
        <w:t xml:space="preserve"> пользователям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финансовой</w:instrText>
      </w:r>
      <w:r>
        <w:rPr>
          <w:spacing w:val="-20000"/>
          <w:sz w:val="1"/>
          <w:szCs w:val="1"/>
        </w:rPr>
        <w:fldChar w:fldCharType="end"/>
      </w:r>
      <w:r>
        <w:t xml:space="preserve"> отчетности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определить</w:instrText>
      </w:r>
      <w:r>
        <w:rPr>
          <w:spacing w:val="-20000"/>
          <w:sz w:val="1"/>
          <w:szCs w:val="1"/>
        </w:rPr>
        <w:fldChar w:fldCharType="end"/>
      </w:r>
      <w:r>
        <w:t xml:space="preserve"> степень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различных</w:instrText>
      </w:r>
      <w:r>
        <w:rPr>
          <w:spacing w:val="-20000"/>
          <w:sz w:val="1"/>
          <w:szCs w:val="1"/>
        </w:rPr>
        <w:fldChar w:fldCharType="end"/>
      </w:r>
      <w:r>
        <w:t xml:space="preserve"> ограничений,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</w:instrText>
      </w:r>
      <w:r>
        <w:rPr>
          <w:spacing w:val="-20000"/>
          <w:sz w:val="1"/>
          <w:szCs w:val="1"/>
        </w:rPr>
        <w:fldChar w:fldCharType="end"/>
      </w:r>
      <w:r>
        <w:t xml:space="preserve"> том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числе</w:instrText>
      </w:r>
      <w:r>
        <w:rPr>
          <w:spacing w:val="-20000"/>
          <w:sz w:val="1"/>
          <w:szCs w:val="1"/>
        </w:rPr>
        <w:fldChar w:fldCharType="end"/>
      </w:r>
      <w:r>
        <w:t xml:space="preserve"> юридических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на</w:instrText>
      </w:r>
      <w:r>
        <w:rPr>
          <w:spacing w:val="-20000"/>
          <w:sz w:val="1"/>
          <w:szCs w:val="1"/>
        </w:rPr>
        <w:fldChar w:fldCharType="end"/>
      </w:r>
      <w:r>
        <w:t xml:space="preserve"> использование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организацией</w:instrText>
      </w:r>
      <w:r>
        <w:rPr>
          <w:spacing w:val="-20000"/>
          <w:sz w:val="1"/>
          <w:szCs w:val="1"/>
        </w:rPr>
        <w:fldChar w:fldCharType="end"/>
      </w:r>
      <w:r>
        <w:t xml:space="preserve"> капитала.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Структура</w:instrText>
      </w:r>
      <w:r>
        <w:rPr>
          <w:spacing w:val="-20000"/>
          <w:sz w:val="1"/>
          <w:szCs w:val="1"/>
        </w:rPr>
        <w:fldChar w:fldCharType="end"/>
      </w:r>
      <w:r>
        <w:t xml:space="preserve"> капитала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</w:instrText>
      </w:r>
      <w:r>
        <w:rPr>
          <w:spacing w:val="-20000"/>
          <w:sz w:val="1"/>
          <w:szCs w:val="1"/>
        </w:rPr>
        <w:fldChar w:fldCharType="end"/>
      </w:r>
      <w:r>
        <w:t xml:space="preserve"> балансе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также</w:instrText>
      </w:r>
      <w:r>
        <w:rPr>
          <w:spacing w:val="-20000"/>
          <w:sz w:val="1"/>
          <w:szCs w:val="1"/>
        </w:rPr>
        <w:fldChar w:fldCharType="end"/>
      </w:r>
      <w:r>
        <w:t xml:space="preserve"> может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отражать</w:instrText>
      </w:r>
      <w:r>
        <w:rPr>
          <w:spacing w:val="-20000"/>
          <w:sz w:val="1"/>
          <w:szCs w:val="1"/>
        </w:rPr>
        <w:fldChar w:fldCharType="end"/>
      </w:r>
      <w:r>
        <w:t xml:space="preserve"> масштабы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</w:instrText>
      </w:r>
      <w:r>
        <w:rPr>
          <w:spacing w:val="-20000"/>
          <w:sz w:val="1"/>
          <w:szCs w:val="1"/>
        </w:rPr>
        <w:fldChar w:fldCharType="end"/>
      </w:r>
      <w:r>
        <w:t xml:space="preserve"> степень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притязания</w:instrText>
      </w:r>
      <w:r>
        <w:rPr>
          <w:spacing w:val="-20000"/>
          <w:sz w:val="1"/>
          <w:szCs w:val="1"/>
        </w:rPr>
        <w:fldChar w:fldCharType="end"/>
      </w:r>
      <w:r>
        <w:t xml:space="preserve"> собственников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на</w:instrText>
      </w:r>
      <w:r>
        <w:rPr>
          <w:spacing w:val="-20000"/>
          <w:sz w:val="1"/>
          <w:szCs w:val="1"/>
        </w:rPr>
        <w:fldChar w:fldCharType="end"/>
      </w:r>
      <w:r>
        <w:t xml:space="preserve"> имущество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организации,</w:instrText>
      </w:r>
      <w:r>
        <w:rPr>
          <w:spacing w:val="-20000"/>
          <w:sz w:val="1"/>
          <w:szCs w:val="1"/>
        </w:rPr>
        <w:fldChar w:fldCharType="end"/>
      </w:r>
      <w:r>
        <w:t xml:space="preserve"> если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она</w:instrText>
      </w:r>
      <w:r>
        <w:rPr>
          <w:spacing w:val="-20000"/>
          <w:sz w:val="1"/>
          <w:szCs w:val="1"/>
        </w:rPr>
        <w:fldChar w:fldCharType="end"/>
      </w:r>
      <w:r>
        <w:t xml:space="preserve"> представляет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долю</w:instrText>
      </w:r>
      <w:r>
        <w:rPr>
          <w:spacing w:val="-20000"/>
          <w:sz w:val="1"/>
          <w:szCs w:val="1"/>
        </w:rPr>
        <w:fldChar w:fldCharType="end"/>
      </w:r>
      <w:r>
        <w:t xml:space="preserve"> их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участия</w:instrText>
      </w:r>
      <w:r>
        <w:rPr>
          <w:spacing w:val="-20000"/>
          <w:sz w:val="1"/>
          <w:szCs w:val="1"/>
        </w:rPr>
        <w:fldChar w:fldCharType="end"/>
      </w:r>
      <w:r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капитале,</w:instrText>
      </w:r>
      <w:r>
        <w:rPr>
          <w:spacing w:val="-20000"/>
          <w:sz w:val="1"/>
          <w:szCs w:val="1"/>
        </w:rPr>
        <w:fldChar w:fldCharType="end"/>
      </w:r>
      <w:r>
        <w:t xml:space="preserve"> 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</w:instrText>
      </w:r>
      <w:r>
        <w:rPr>
          <w:spacing w:val="-20000"/>
          <w:sz w:val="1"/>
          <w:szCs w:val="1"/>
        </w:rPr>
        <w:fldChar w:fldCharType="end"/>
      </w:r>
      <w:r>
        <w:t xml:space="preserve"> примечаниях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</w:instrText>
      </w:r>
      <w:r>
        <w:rPr>
          <w:spacing w:val="-20000"/>
          <w:sz w:val="1"/>
          <w:szCs w:val="1"/>
        </w:rPr>
        <w:fldChar w:fldCharType="end"/>
      </w:r>
      <w:r>
        <w:t xml:space="preserve"> балансу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оговорены</w:instrText>
      </w:r>
      <w:r>
        <w:rPr>
          <w:spacing w:val="-20000"/>
          <w:sz w:val="1"/>
          <w:szCs w:val="1"/>
        </w:rPr>
        <w:fldChar w:fldCharType="end"/>
      </w:r>
      <w:r>
        <w:t xml:space="preserve"> их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права.</w:instrText>
      </w:r>
      <w:r>
        <w:rPr>
          <w:spacing w:val="-20000"/>
          <w:sz w:val="1"/>
          <w:szCs w:val="1"/>
        </w:rPr>
        <w:fldChar w:fldCharType="end"/>
      </w:r>
    </w:p>
    <w:p w:rsidR="00EA4856" w:rsidRDefault="005D279A">
      <w:r>
        <w:lastRenderedPageBreak/>
        <w:t xml:space="preserve">Собственный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капитал</w:instrText>
      </w:r>
      <w:r>
        <w:rPr>
          <w:spacing w:val="-20000"/>
          <w:sz w:val="1"/>
          <w:szCs w:val="1"/>
        </w:rPr>
        <w:fldChar w:fldCharType="end"/>
      </w:r>
      <w:r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финансовой</w:instrText>
      </w:r>
      <w:r>
        <w:rPr>
          <w:spacing w:val="-20000"/>
          <w:sz w:val="1"/>
          <w:szCs w:val="1"/>
        </w:rPr>
        <w:fldChar w:fldCharType="end"/>
      </w:r>
      <w:r>
        <w:t xml:space="preserve"> отчетности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согласно</w:instrText>
      </w:r>
      <w:r>
        <w:rPr>
          <w:spacing w:val="-20000"/>
          <w:sz w:val="1"/>
          <w:szCs w:val="1"/>
        </w:rPr>
        <w:fldChar w:fldCharType="end"/>
      </w:r>
      <w:r>
        <w:t xml:space="preserve"> МСФО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отражается</w:instrText>
      </w:r>
      <w:r>
        <w:rPr>
          <w:spacing w:val="-20000"/>
          <w:sz w:val="1"/>
          <w:szCs w:val="1"/>
        </w:rPr>
        <w:fldChar w:fldCharType="end"/>
      </w:r>
      <w:r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двух</w:instrText>
      </w:r>
      <w:r>
        <w:rPr>
          <w:spacing w:val="-20000"/>
          <w:sz w:val="1"/>
          <w:szCs w:val="1"/>
        </w:rPr>
        <w:fldChar w:fldCharType="end"/>
      </w:r>
      <w:r>
        <w:t xml:space="preserve"> формах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—</w:instrText>
      </w:r>
      <w:r>
        <w:rPr>
          <w:spacing w:val="-20000"/>
          <w:sz w:val="1"/>
          <w:szCs w:val="1"/>
        </w:rPr>
        <w:fldChar w:fldCharType="end"/>
      </w:r>
      <w:r>
        <w:t xml:space="preserve"> балансе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(отчете</w:instrText>
      </w:r>
      <w:r>
        <w:rPr>
          <w:spacing w:val="-20000"/>
          <w:sz w:val="1"/>
          <w:szCs w:val="1"/>
        </w:rPr>
        <w:fldChar w:fldCharType="end"/>
      </w:r>
      <w:r>
        <w:t xml:space="preserve"> 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финансовом</w:instrText>
      </w:r>
      <w:r>
        <w:rPr>
          <w:spacing w:val="-20000"/>
          <w:sz w:val="1"/>
          <w:szCs w:val="1"/>
        </w:rPr>
        <w:fldChar w:fldCharType="end"/>
      </w:r>
      <w:r>
        <w:t xml:space="preserve"> положении)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</w:instrText>
      </w:r>
      <w:r>
        <w:rPr>
          <w:spacing w:val="-20000"/>
          <w:sz w:val="1"/>
          <w:szCs w:val="1"/>
        </w:rPr>
        <w:fldChar w:fldCharType="end"/>
      </w:r>
      <w:r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отчете</w:instrText>
      </w:r>
      <w:r>
        <w:rPr>
          <w:spacing w:val="-20000"/>
          <w:sz w:val="1"/>
          <w:szCs w:val="1"/>
        </w:rPr>
        <w:fldChar w:fldCharType="end"/>
      </w:r>
      <w:r>
        <w:t xml:space="preserve"> об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изменениях</w:instrText>
      </w:r>
      <w:r>
        <w:rPr>
          <w:spacing w:val="-20000"/>
          <w:sz w:val="1"/>
          <w:szCs w:val="1"/>
        </w:rPr>
        <w:fldChar w:fldCharType="end"/>
      </w:r>
      <w:r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собственном</w:instrText>
      </w:r>
      <w:r>
        <w:rPr>
          <w:spacing w:val="-20000"/>
          <w:sz w:val="1"/>
          <w:szCs w:val="1"/>
        </w:rPr>
        <w:fldChar w:fldCharType="end"/>
      </w:r>
      <w:r>
        <w:t xml:space="preserve"> капитале.</w:t>
      </w:r>
    </w:p>
    <w:p w:rsidR="00EA4856" w:rsidRDefault="005D279A">
      <w:r>
        <w:t xml:space="preserve">Стандартом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МСФО</w:instrText>
      </w:r>
      <w:r>
        <w:rPr>
          <w:spacing w:val="-20000"/>
          <w:sz w:val="1"/>
          <w:szCs w:val="1"/>
        </w:rPr>
        <w:fldChar w:fldCharType="end"/>
      </w:r>
      <w:r>
        <w:t xml:space="preserve"> (</w:t>
      </w:r>
      <w:r>
        <w:rPr>
          <w:lang w:val="en-US"/>
        </w:rPr>
        <w:t>IAS</w:t>
      </w:r>
      <w:r w:rsidRPr="005D279A">
        <w:t xml:space="preserve">)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1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«Представление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финансовой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отчетности»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определен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объем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информации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капитале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компании,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которая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подлежит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обязательному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раскрытию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либо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отчете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финансовом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положении,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либо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отчете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об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изменениях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капитала,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либо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примечаниях.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</w:t>
      </w:r>
      <w:proofErr w:type="spellStart"/>
      <w:r w:rsidRPr="005D279A">
        <w:t>В</w:t>
      </w:r>
      <w:proofErr w:type="spellEnd"/>
      <w:r w:rsidRPr="005D279A">
        <w:t xml:space="preserve">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соответствии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с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данным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стандартом,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акционерные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компании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должны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раскрыть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 w:rsidRPr="005D279A">
        <w:instrText>следующую</w:instrText>
      </w:r>
      <w:r>
        <w:rPr>
          <w:spacing w:val="-20000"/>
          <w:sz w:val="1"/>
          <w:szCs w:val="1"/>
        </w:rPr>
        <w:fldChar w:fldCharType="end"/>
      </w:r>
      <w:r w:rsidRPr="005D279A">
        <w:t xml:space="preserve"> информацию:</w:t>
      </w:r>
    </w:p>
    <w:p w:rsidR="00EA4856" w:rsidRDefault="005D279A">
      <w:r>
        <w:t xml:space="preserve">—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количество</w:instrText>
      </w:r>
      <w:r>
        <w:rPr>
          <w:spacing w:val="-20000"/>
          <w:sz w:val="1"/>
          <w:szCs w:val="1"/>
        </w:rPr>
        <w:fldChar w:fldCharType="end"/>
      </w:r>
      <w:r>
        <w:t xml:space="preserve"> акций,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разрешенных</w:instrText>
      </w:r>
      <w:r>
        <w:rPr>
          <w:spacing w:val="-20000"/>
          <w:sz w:val="1"/>
          <w:szCs w:val="1"/>
        </w:rPr>
        <w:fldChar w:fldCharType="end"/>
      </w:r>
      <w:r>
        <w:t xml:space="preserve"> к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выпуску;</w:instrText>
      </w:r>
      <w:r>
        <w:rPr>
          <w:spacing w:val="-20000"/>
          <w:sz w:val="1"/>
          <w:szCs w:val="1"/>
        </w:rPr>
        <w:fldChar w:fldCharType="end"/>
      </w:r>
    </w:p>
    <w:p w:rsidR="00EA4856" w:rsidRDefault="005D279A">
      <w:r>
        <w:t xml:space="preserve">—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количество</w:instrText>
      </w:r>
      <w:r>
        <w:rPr>
          <w:spacing w:val="-20000"/>
          <w:sz w:val="1"/>
          <w:szCs w:val="1"/>
        </w:rPr>
        <w:fldChar w:fldCharType="end"/>
      </w:r>
      <w:r>
        <w:t xml:space="preserve"> выпущенных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</w:instrText>
      </w:r>
      <w:r>
        <w:rPr>
          <w:spacing w:val="-20000"/>
          <w:sz w:val="1"/>
          <w:szCs w:val="1"/>
        </w:rPr>
        <w:fldChar w:fldCharType="end"/>
      </w:r>
      <w:r>
        <w:t xml:space="preserve"> полностью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оплаченных</w:instrText>
      </w:r>
      <w:r>
        <w:rPr>
          <w:spacing w:val="-20000"/>
          <w:sz w:val="1"/>
          <w:szCs w:val="1"/>
        </w:rPr>
        <w:fldChar w:fldCharType="end"/>
      </w:r>
      <w:r>
        <w:t xml:space="preserve"> акций,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а</w:instrText>
      </w:r>
      <w:r>
        <w:rPr>
          <w:spacing w:val="-20000"/>
          <w:sz w:val="1"/>
          <w:szCs w:val="1"/>
        </w:rPr>
        <w:fldChar w:fldCharType="end"/>
      </w:r>
      <w:r>
        <w:t xml:space="preserve"> также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количество</w:instrText>
      </w:r>
      <w:r>
        <w:rPr>
          <w:spacing w:val="-20000"/>
          <w:sz w:val="1"/>
          <w:szCs w:val="1"/>
        </w:rPr>
        <w:fldChar w:fldCharType="end"/>
      </w:r>
      <w:r>
        <w:t xml:space="preserve"> акций,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выпущенных,</w:instrText>
      </w:r>
      <w:r>
        <w:rPr>
          <w:spacing w:val="-20000"/>
          <w:sz w:val="1"/>
          <w:szCs w:val="1"/>
        </w:rPr>
        <w:fldChar w:fldCharType="end"/>
      </w:r>
      <w:r>
        <w:t xml:space="preserve"> но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не</w:instrText>
      </w:r>
      <w:r>
        <w:rPr>
          <w:spacing w:val="-20000"/>
          <w:sz w:val="1"/>
          <w:szCs w:val="1"/>
        </w:rPr>
        <w:fldChar w:fldCharType="end"/>
      </w:r>
      <w:r>
        <w:t xml:space="preserve"> оплаченных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полностью;</w:instrText>
      </w:r>
      <w:r>
        <w:rPr>
          <w:spacing w:val="-20000"/>
          <w:sz w:val="1"/>
          <w:szCs w:val="1"/>
        </w:rPr>
        <w:fldChar w:fldCharType="end"/>
      </w:r>
    </w:p>
    <w:p w:rsidR="00EA4856" w:rsidRDefault="005D279A">
      <w:r>
        <w:t xml:space="preserve">—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номинальная</w:instrText>
      </w:r>
      <w:r>
        <w:rPr>
          <w:spacing w:val="-20000"/>
          <w:sz w:val="1"/>
          <w:szCs w:val="1"/>
        </w:rPr>
        <w:fldChar w:fldCharType="end"/>
      </w:r>
      <w:r>
        <w:t xml:space="preserve"> стоимость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одной</w:instrText>
      </w:r>
      <w:r>
        <w:rPr>
          <w:spacing w:val="-20000"/>
          <w:sz w:val="1"/>
          <w:szCs w:val="1"/>
        </w:rPr>
        <w:fldChar w:fldCharType="end"/>
      </w:r>
      <w:r>
        <w:t xml:space="preserve"> акции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или</w:instrText>
      </w:r>
      <w:r>
        <w:rPr>
          <w:spacing w:val="-20000"/>
          <w:sz w:val="1"/>
          <w:szCs w:val="1"/>
        </w:rPr>
        <w:fldChar w:fldCharType="end"/>
      </w:r>
      <w:r>
        <w:t xml:space="preserve"> указание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на</w:instrText>
      </w:r>
      <w:r>
        <w:rPr>
          <w:spacing w:val="-20000"/>
          <w:sz w:val="1"/>
          <w:szCs w:val="1"/>
        </w:rPr>
        <w:fldChar w:fldCharType="end"/>
      </w:r>
      <w:r>
        <w:t xml:space="preserve"> то,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что</w:instrText>
      </w:r>
      <w:r>
        <w:rPr>
          <w:spacing w:val="-20000"/>
          <w:sz w:val="1"/>
          <w:szCs w:val="1"/>
        </w:rPr>
        <w:fldChar w:fldCharType="end"/>
      </w:r>
      <w:r>
        <w:t xml:space="preserve"> акции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не</w:instrText>
      </w:r>
      <w:r>
        <w:rPr>
          <w:spacing w:val="-20000"/>
          <w:sz w:val="1"/>
          <w:szCs w:val="1"/>
        </w:rPr>
        <w:fldChar w:fldCharType="end"/>
      </w:r>
      <w:r>
        <w:t xml:space="preserve"> имеют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номинальной</w:instrText>
      </w:r>
      <w:r>
        <w:rPr>
          <w:spacing w:val="-20000"/>
          <w:sz w:val="1"/>
          <w:szCs w:val="1"/>
        </w:rPr>
        <w:fldChar w:fldCharType="end"/>
      </w:r>
      <w:r>
        <w:t xml:space="preserve"> стоимости;</w:t>
      </w:r>
    </w:p>
    <w:p w:rsidR="00EA4856" w:rsidRDefault="005D279A">
      <w:r>
        <w:t xml:space="preserve">—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сверка</w:instrText>
      </w:r>
      <w:r>
        <w:rPr>
          <w:spacing w:val="-20000"/>
          <w:sz w:val="1"/>
          <w:szCs w:val="1"/>
        </w:rPr>
        <w:fldChar w:fldCharType="end"/>
      </w:r>
      <w:r>
        <w:t xml:space="preserve"> количества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акций</w:instrText>
      </w:r>
      <w:r>
        <w:rPr>
          <w:spacing w:val="-20000"/>
          <w:sz w:val="1"/>
          <w:szCs w:val="1"/>
        </w:rPr>
        <w:fldChar w:fldCharType="end"/>
      </w:r>
      <w:r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обращении</w:instrText>
      </w:r>
      <w:r>
        <w:rPr>
          <w:spacing w:val="-20000"/>
          <w:sz w:val="1"/>
          <w:szCs w:val="1"/>
        </w:rPr>
        <w:fldChar w:fldCharType="end"/>
      </w:r>
      <w:r>
        <w:t xml:space="preserve"> на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начало</w:instrText>
      </w:r>
      <w:r>
        <w:rPr>
          <w:spacing w:val="-20000"/>
          <w:sz w:val="1"/>
          <w:szCs w:val="1"/>
        </w:rPr>
        <w:fldChar w:fldCharType="end"/>
      </w:r>
      <w:r>
        <w:t xml:space="preserve"> и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конец</w:instrText>
      </w:r>
      <w:r>
        <w:rPr>
          <w:spacing w:val="-20000"/>
          <w:sz w:val="1"/>
          <w:szCs w:val="1"/>
        </w:rPr>
        <w:fldChar w:fldCharType="end"/>
      </w:r>
      <w:r>
        <w:t xml:space="preserve"> периода;</w:t>
      </w:r>
    </w:p>
    <w:p w:rsidR="00EA4856" w:rsidRDefault="005D279A">
      <w:r>
        <w:t xml:space="preserve">—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права,</w:instrText>
      </w:r>
      <w:r>
        <w:rPr>
          <w:spacing w:val="-20000"/>
          <w:sz w:val="1"/>
          <w:szCs w:val="1"/>
        </w:rPr>
        <w:fldChar w:fldCharType="end"/>
      </w:r>
      <w:r>
        <w:t xml:space="preserve"> привилегии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</w:instrText>
      </w:r>
      <w:r>
        <w:rPr>
          <w:spacing w:val="-20000"/>
          <w:sz w:val="1"/>
          <w:szCs w:val="1"/>
        </w:rPr>
        <w:fldChar w:fldCharType="end"/>
      </w:r>
      <w:r>
        <w:t xml:space="preserve"> ограничения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по</w:instrText>
      </w:r>
      <w:r>
        <w:rPr>
          <w:spacing w:val="-20000"/>
          <w:sz w:val="1"/>
          <w:szCs w:val="1"/>
        </w:rPr>
        <w:fldChar w:fldCharType="end"/>
      </w:r>
      <w:r>
        <w:t xml:space="preserve"> данному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классу,</w:instrText>
      </w:r>
      <w:r>
        <w:rPr>
          <w:spacing w:val="-20000"/>
          <w:sz w:val="1"/>
          <w:szCs w:val="1"/>
        </w:rPr>
        <w:fldChar w:fldCharType="end"/>
      </w:r>
      <w:r>
        <w:t xml:space="preserve"> включая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ограничения</w:instrText>
      </w:r>
      <w:r>
        <w:rPr>
          <w:spacing w:val="-20000"/>
          <w:sz w:val="1"/>
          <w:szCs w:val="1"/>
        </w:rPr>
        <w:fldChar w:fldCharType="end"/>
      </w:r>
      <w:r>
        <w:t xml:space="preserve"> по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распределению</w:instrText>
      </w:r>
      <w:r>
        <w:rPr>
          <w:spacing w:val="-20000"/>
          <w:sz w:val="1"/>
          <w:szCs w:val="1"/>
        </w:rPr>
        <w:fldChar w:fldCharType="end"/>
      </w:r>
      <w:r>
        <w:t xml:space="preserve"> дивидендов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</w:instrText>
      </w:r>
      <w:r>
        <w:rPr>
          <w:spacing w:val="-20000"/>
          <w:sz w:val="1"/>
          <w:szCs w:val="1"/>
        </w:rPr>
        <w:fldChar w:fldCharType="end"/>
      </w:r>
      <w:r>
        <w:t xml:space="preserve"> возврату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капитала;</w:instrText>
      </w:r>
      <w:r>
        <w:rPr>
          <w:spacing w:val="-20000"/>
          <w:sz w:val="1"/>
          <w:szCs w:val="1"/>
        </w:rPr>
        <w:fldChar w:fldCharType="end"/>
      </w:r>
    </w:p>
    <w:p w:rsidR="00EA4856" w:rsidRDefault="005D279A">
      <w:r>
        <w:t xml:space="preserve">—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акции</w:instrText>
      </w:r>
      <w:r>
        <w:rPr>
          <w:spacing w:val="-20000"/>
          <w:sz w:val="1"/>
          <w:szCs w:val="1"/>
        </w:rPr>
        <w:fldChar w:fldCharType="end"/>
      </w:r>
      <w:r>
        <w:t xml:space="preserve"> предприятия,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принадлежащие</w:instrText>
      </w:r>
      <w:r>
        <w:rPr>
          <w:spacing w:val="-20000"/>
          <w:sz w:val="1"/>
          <w:szCs w:val="1"/>
        </w:rPr>
        <w:fldChar w:fldCharType="end"/>
      </w:r>
      <w:r>
        <w:t xml:space="preserve"> самому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предприятию</w:instrText>
      </w:r>
      <w:r>
        <w:rPr>
          <w:spacing w:val="-20000"/>
          <w:sz w:val="1"/>
          <w:szCs w:val="1"/>
        </w:rPr>
        <w:fldChar w:fldCharType="end"/>
      </w:r>
      <w:r>
        <w:t xml:space="preserve"> или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его</w:instrText>
      </w:r>
      <w:r>
        <w:rPr>
          <w:spacing w:val="-20000"/>
          <w:sz w:val="1"/>
          <w:szCs w:val="1"/>
        </w:rPr>
        <w:fldChar w:fldCharType="end"/>
      </w:r>
      <w:r>
        <w:t xml:space="preserve"> дочерним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</w:instrText>
      </w:r>
      <w:r>
        <w:rPr>
          <w:spacing w:val="-20000"/>
          <w:sz w:val="1"/>
          <w:szCs w:val="1"/>
        </w:rPr>
        <w:fldChar w:fldCharType="end"/>
      </w:r>
      <w:r>
        <w:t xml:space="preserve"> ассоциированным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предприятиям;</w:instrText>
      </w:r>
      <w:r>
        <w:rPr>
          <w:spacing w:val="-20000"/>
          <w:sz w:val="1"/>
          <w:szCs w:val="1"/>
        </w:rPr>
        <w:fldChar w:fldCharType="end"/>
      </w:r>
    </w:p>
    <w:p w:rsidR="00EA4856" w:rsidRDefault="005D279A">
      <w:r>
        <w:t xml:space="preserve">—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акции,</w:instrText>
      </w:r>
      <w:r>
        <w:rPr>
          <w:spacing w:val="-20000"/>
          <w:sz w:val="1"/>
          <w:szCs w:val="1"/>
        </w:rPr>
        <w:fldChar w:fldCharType="end"/>
      </w:r>
      <w:r>
        <w:t xml:space="preserve"> зарезервированные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для</w:instrText>
      </w:r>
      <w:r>
        <w:rPr>
          <w:spacing w:val="-20000"/>
          <w:sz w:val="1"/>
          <w:szCs w:val="1"/>
        </w:rPr>
        <w:fldChar w:fldCharType="end"/>
      </w:r>
      <w:r>
        <w:t xml:space="preserve"> выпуска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по</w:instrText>
      </w:r>
      <w:r>
        <w:rPr>
          <w:spacing w:val="-20000"/>
          <w:sz w:val="1"/>
          <w:szCs w:val="1"/>
        </w:rPr>
        <w:fldChar w:fldCharType="end"/>
      </w:r>
      <w:r>
        <w:t xml:space="preserve"> опционам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</w:instrText>
      </w:r>
      <w:r>
        <w:rPr>
          <w:spacing w:val="-20000"/>
          <w:sz w:val="1"/>
          <w:szCs w:val="1"/>
        </w:rPr>
        <w:fldChar w:fldCharType="end"/>
      </w:r>
      <w:r>
        <w:t xml:space="preserve"> договорам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продажи</w:instrText>
      </w:r>
      <w:r>
        <w:rPr>
          <w:spacing w:val="-20000"/>
          <w:sz w:val="1"/>
          <w:szCs w:val="1"/>
        </w:rPr>
        <w:fldChar w:fldCharType="end"/>
      </w:r>
      <w:r>
        <w:t xml:space="preserve"> акций,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включая</w:instrText>
      </w:r>
      <w:r>
        <w:rPr>
          <w:spacing w:val="-20000"/>
          <w:sz w:val="1"/>
          <w:szCs w:val="1"/>
        </w:rPr>
        <w:fldChar w:fldCharType="end"/>
      </w:r>
      <w:r>
        <w:t xml:space="preserve"> условия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</w:instrText>
      </w:r>
      <w:r>
        <w:rPr>
          <w:spacing w:val="-20000"/>
          <w:sz w:val="1"/>
          <w:szCs w:val="1"/>
        </w:rPr>
        <w:fldChar w:fldCharType="end"/>
      </w:r>
      <w:r>
        <w:t xml:space="preserve"> суммы.</w:t>
      </w:r>
    </w:p>
    <w:p w:rsidR="00EA4856" w:rsidRDefault="005D279A">
      <w:r>
        <w:t xml:space="preserve">Для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каждого</w:instrText>
      </w:r>
      <w:r>
        <w:rPr>
          <w:spacing w:val="-20000"/>
          <w:sz w:val="1"/>
          <w:szCs w:val="1"/>
        </w:rPr>
        <w:fldChar w:fldCharType="end"/>
      </w:r>
      <w:r>
        <w:t xml:space="preserve"> капитального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резерва</w:instrText>
      </w:r>
      <w:r>
        <w:rPr>
          <w:spacing w:val="-20000"/>
          <w:sz w:val="1"/>
          <w:szCs w:val="1"/>
        </w:rPr>
        <w:fldChar w:fldCharType="end"/>
      </w:r>
      <w:r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составе</w:instrText>
      </w:r>
      <w:r>
        <w:rPr>
          <w:spacing w:val="-20000"/>
          <w:sz w:val="1"/>
          <w:szCs w:val="1"/>
        </w:rPr>
        <w:fldChar w:fldCharType="end"/>
      </w:r>
      <w:r>
        <w:t xml:space="preserve"> капитала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компании</w:instrText>
      </w:r>
      <w:r>
        <w:rPr>
          <w:spacing w:val="-20000"/>
          <w:sz w:val="1"/>
          <w:szCs w:val="1"/>
        </w:rPr>
        <w:fldChar w:fldCharType="end"/>
      </w:r>
      <w:r>
        <w:t xml:space="preserve"> описываются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его</w:instrText>
      </w:r>
      <w:r>
        <w:rPr>
          <w:spacing w:val="-20000"/>
          <w:sz w:val="1"/>
          <w:szCs w:val="1"/>
        </w:rPr>
        <w:fldChar w:fldCharType="end"/>
      </w:r>
      <w:r>
        <w:t xml:space="preserve"> характер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</w:instrText>
      </w:r>
      <w:r>
        <w:rPr>
          <w:spacing w:val="-20000"/>
          <w:sz w:val="1"/>
          <w:szCs w:val="1"/>
        </w:rPr>
        <w:fldChar w:fldCharType="end"/>
      </w:r>
      <w:r>
        <w:t xml:space="preserve"> назначение.</w:t>
      </w:r>
    </w:p>
    <w:p w:rsidR="00EA4856" w:rsidRDefault="005D279A">
      <w:r>
        <w:t xml:space="preserve">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отчете</w:instrText>
      </w:r>
      <w:r>
        <w:rPr>
          <w:spacing w:val="-20000"/>
          <w:sz w:val="1"/>
          <w:szCs w:val="1"/>
        </w:rPr>
        <w:fldChar w:fldCharType="end"/>
      </w:r>
      <w:r>
        <w:t xml:space="preserve"> об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изменениях</w:instrText>
      </w:r>
      <w:r>
        <w:rPr>
          <w:spacing w:val="-20000"/>
          <w:sz w:val="1"/>
          <w:szCs w:val="1"/>
        </w:rPr>
        <w:fldChar w:fldCharType="end"/>
      </w:r>
      <w:r>
        <w:t xml:space="preserve"> капитала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</w:instrText>
      </w:r>
      <w:r>
        <w:rPr>
          <w:spacing w:val="-20000"/>
          <w:sz w:val="1"/>
          <w:szCs w:val="1"/>
        </w:rPr>
        <w:fldChar w:fldCharType="end"/>
      </w:r>
      <w:r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пояснениях</w:instrText>
      </w:r>
      <w:r>
        <w:rPr>
          <w:spacing w:val="-20000"/>
          <w:sz w:val="1"/>
          <w:szCs w:val="1"/>
        </w:rPr>
        <w:fldChar w:fldCharType="end"/>
      </w:r>
      <w:r>
        <w:t xml:space="preserve"> к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бухгалтерской</w:instrText>
      </w:r>
      <w:r>
        <w:rPr>
          <w:spacing w:val="-20000"/>
          <w:sz w:val="1"/>
          <w:szCs w:val="1"/>
        </w:rPr>
        <w:fldChar w:fldCharType="end"/>
      </w:r>
      <w:r>
        <w:t xml:space="preserve"> отчетности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раскрывается</w:instrText>
      </w:r>
      <w:r>
        <w:rPr>
          <w:spacing w:val="-20000"/>
          <w:sz w:val="1"/>
          <w:szCs w:val="1"/>
        </w:rPr>
        <w:fldChar w:fldCharType="end"/>
      </w:r>
      <w:r>
        <w:t xml:space="preserve"> информация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</w:instrText>
      </w:r>
      <w:r>
        <w:rPr>
          <w:spacing w:val="-20000"/>
          <w:sz w:val="1"/>
          <w:szCs w:val="1"/>
        </w:rPr>
        <w:fldChar w:fldCharType="end"/>
      </w:r>
      <w:r>
        <w:t xml:space="preserve"> движении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каждой</w:instrText>
      </w:r>
      <w:r>
        <w:rPr>
          <w:spacing w:val="-20000"/>
          <w:sz w:val="1"/>
          <w:szCs w:val="1"/>
        </w:rPr>
        <w:fldChar w:fldCharType="end"/>
      </w:r>
      <w:r>
        <w:t xml:space="preserve"> составляющей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капитала</w:instrText>
      </w:r>
      <w:r>
        <w:rPr>
          <w:spacing w:val="-20000"/>
          <w:sz w:val="1"/>
          <w:szCs w:val="1"/>
        </w:rPr>
        <w:fldChar w:fldCharType="end"/>
      </w:r>
      <w:r>
        <w:t xml:space="preserve"> за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отчетный</w:instrText>
      </w:r>
      <w:r>
        <w:rPr>
          <w:spacing w:val="-20000"/>
          <w:sz w:val="1"/>
          <w:szCs w:val="1"/>
        </w:rPr>
        <w:fldChar w:fldCharType="end"/>
      </w:r>
      <w:r>
        <w:t xml:space="preserve"> период.</w:t>
      </w:r>
    </w:p>
    <w:p w:rsidR="00EA4856" w:rsidRDefault="005D279A">
      <w:r>
        <w:t xml:space="preserve">Таким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образом,</w:instrText>
      </w:r>
      <w:r>
        <w:rPr>
          <w:spacing w:val="-20000"/>
          <w:sz w:val="1"/>
          <w:szCs w:val="1"/>
        </w:rPr>
        <w:fldChar w:fldCharType="end"/>
      </w:r>
      <w:r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отчете</w:instrText>
      </w:r>
      <w:r>
        <w:rPr>
          <w:spacing w:val="-20000"/>
          <w:sz w:val="1"/>
          <w:szCs w:val="1"/>
        </w:rPr>
        <w:fldChar w:fldCharType="end"/>
      </w:r>
      <w:r>
        <w:t xml:space="preserve"> 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собственном</w:instrText>
      </w:r>
      <w:r>
        <w:rPr>
          <w:spacing w:val="-20000"/>
          <w:sz w:val="1"/>
          <w:szCs w:val="1"/>
        </w:rPr>
        <w:fldChar w:fldCharType="end"/>
      </w:r>
      <w:r>
        <w:t xml:space="preserve"> капитале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пользователю</w:instrText>
      </w:r>
      <w:r>
        <w:rPr>
          <w:spacing w:val="-20000"/>
          <w:sz w:val="1"/>
          <w:szCs w:val="1"/>
        </w:rPr>
        <w:fldChar w:fldCharType="end"/>
      </w:r>
      <w:r>
        <w:t xml:space="preserve"> финансовой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отчетности</w:instrText>
      </w:r>
      <w:r>
        <w:rPr>
          <w:spacing w:val="-20000"/>
          <w:sz w:val="1"/>
          <w:szCs w:val="1"/>
        </w:rPr>
        <w:fldChar w:fldCharType="end"/>
      </w:r>
      <w:r>
        <w:t xml:space="preserve"> должна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быть</w:instrText>
      </w:r>
      <w:r>
        <w:rPr>
          <w:spacing w:val="-20000"/>
          <w:sz w:val="1"/>
          <w:szCs w:val="1"/>
        </w:rPr>
        <w:fldChar w:fldCharType="end"/>
      </w:r>
      <w:r>
        <w:t xml:space="preserve"> представлена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детальная</w:instrText>
      </w:r>
      <w:r>
        <w:rPr>
          <w:spacing w:val="-20000"/>
          <w:sz w:val="1"/>
          <w:szCs w:val="1"/>
        </w:rPr>
        <w:fldChar w:fldCharType="end"/>
      </w:r>
      <w:r>
        <w:t xml:space="preserve"> информация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</w:instrText>
      </w:r>
      <w:r>
        <w:rPr>
          <w:spacing w:val="-20000"/>
          <w:sz w:val="1"/>
          <w:szCs w:val="1"/>
        </w:rPr>
        <w:fldChar w:fldCharType="end"/>
      </w:r>
      <w:r>
        <w:t xml:space="preserve"> существенных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изменениях</w:instrText>
      </w:r>
      <w:r>
        <w:rPr>
          <w:spacing w:val="-20000"/>
          <w:sz w:val="1"/>
          <w:szCs w:val="1"/>
        </w:rPr>
        <w:fldChar w:fldCharType="end"/>
      </w:r>
      <w:r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финансовом</w:instrText>
      </w:r>
      <w:r>
        <w:rPr>
          <w:spacing w:val="-20000"/>
          <w:sz w:val="1"/>
          <w:szCs w:val="1"/>
        </w:rPr>
        <w:fldChar w:fldCharType="end"/>
      </w:r>
      <w:r>
        <w:t xml:space="preserve"> состоянии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организации,</w:instrText>
      </w:r>
      <w:r>
        <w:rPr>
          <w:spacing w:val="-20000"/>
          <w:sz w:val="1"/>
          <w:szCs w:val="1"/>
        </w:rPr>
        <w:fldChar w:fldCharType="end"/>
      </w:r>
      <w:r>
        <w:t xml:space="preserve"> 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также</w:instrText>
      </w:r>
      <w:r>
        <w:rPr>
          <w:spacing w:val="-20000"/>
          <w:sz w:val="1"/>
          <w:szCs w:val="1"/>
        </w:rPr>
        <w:fldChar w:fldCharType="end"/>
      </w:r>
      <w:r>
        <w:t xml:space="preserve"> 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других</w:instrText>
      </w:r>
      <w:r>
        <w:rPr>
          <w:spacing w:val="-20000"/>
          <w:sz w:val="1"/>
          <w:szCs w:val="1"/>
        </w:rPr>
        <w:fldChar w:fldCharType="end"/>
      </w:r>
      <w:r>
        <w:t xml:space="preserve"> элементах,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включая</w:instrText>
      </w:r>
      <w:r>
        <w:rPr>
          <w:spacing w:val="-20000"/>
          <w:sz w:val="1"/>
          <w:szCs w:val="1"/>
        </w:rPr>
        <w:fldChar w:fldCharType="end"/>
      </w:r>
      <w:r>
        <w:t xml:space="preserve"> прибыль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или</w:instrText>
      </w:r>
      <w:r>
        <w:rPr>
          <w:spacing w:val="-20000"/>
          <w:sz w:val="1"/>
          <w:szCs w:val="1"/>
        </w:rPr>
        <w:fldChar w:fldCharType="end"/>
      </w:r>
      <w:r>
        <w:t xml:space="preserve"> убыток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от</w:instrText>
      </w:r>
      <w:r>
        <w:rPr>
          <w:spacing w:val="-20000"/>
          <w:sz w:val="1"/>
          <w:szCs w:val="1"/>
        </w:rPr>
        <w:fldChar w:fldCharType="end"/>
      </w:r>
      <w:r>
        <w:t xml:space="preserve"> переоценки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основных</w:instrText>
      </w:r>
      <w:r>
        <w:rPr>
          <w:spacing w:val="-20000"/>
          <w:sz w:val="1"/>
          <w:szCs w:val="1"/>
        </w:rPr>
        <w:fldChar w:fldCharType="end"/>
      </w:r>
      <w:r>
        <w:t xml:space="preserve"> </w:t>
      </w:r>
      <w:r>
        <w:lastRenderedPageBreak/>
        <w:t xml:space="preserve">средств,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которые</w:instrText>
      </w:r>
      <w:r>
        <w:rPr>
          <w:spacing w:val="-20000"/>
          <w:sz w:val="1"/>
          <w:szCs w:val="1"/>
        </w:rPr>
        <w:fldChar w:fldCharType="end"/>
      </w:r>
      <w:r>
        <w:t xml:space="preserve"> не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отражаются</w:instrText>
      </w:r>
      <w:r>
        <w:rPr>
          <w:spacing w:val="-20000"/>
          <w:sz w:val="1"/>
          <w:szCs w:val="1"/>
        </w:rPr>
        <w:fldChar w:fldCharType="end"/>
      </w:r>
      <w:r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отчете</w:instrText>
      </w:r>
      <w:r>
        <w:rPr>
          <w:spacing w:val="-20000"/>
          <w:sz w:val="1"/>
          <w:szCs w:val="1"/>
        </w:rPr>
        <w:fldChar w:fldCharType="end"/>
      </w:r>
      <w:r>
        <w:t xml:space="preserve"> 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прибылях</w:instrText>
      </w:r>
      <w:r>
        <w:rPr>
          <w:spacing w:val="-20000"/>
          <w:sz w:val="1"/>
          <w:szCs w:val="1"/>
        </w:rPr>
        <w:fldChar w:fldCharType="end"/>
      </w:r>
      <w:r>
        <w:t xml:space="preserve"> и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убытках.</w:instrText>
      </w:r>
      <w:r>
        <w:rPr>
          <w:spacing w:val="-20000"/>
          <w:sz w:val="1"/>
          <w:szCs w:val="1"/>
        </w:rPr>
        <w:fldChar w:fldCharType="end"/>
      </w:r>
      <w:r>
        <w:t xml:space="preserve"> Отчет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об</w:instrText>
      </w:r>
      <w:r>
        <w:rPr>
          <w:spacing w:val="-20000"/>
          <w:sz w:val="1"/>
          <w:szCs w:val="1"/>
        </w:rPr>
        <w:fldChar w:fldCharType="end"/>
      </w:r>
      <w:r>
        <w:t xml:space="preserve"> изменениях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капитала</w:instrText>
      </w:r>
      <w:r>
        <w:rPr>
          <w:spacing w:val="-20000"/>
          <w:sz w:val="1"/>
          <w:szCs w:val="1"/>
        </w:rPr>
        <w:fldChar w:fldCharType="end"/>
      </w:r>
      <w:r>
        <w:t xml:space="preserve"> должен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содержать</w:instrText>
      </w:r>
      <w:r>
        <w:rPr>
          <w:spacing w:val="-20000"/>
          <w:sz w:val="1"/>
          <w:szCs w:val="1"/>
        </w:rPr>
        <w:fldChar w:fldCharType="end"/>
      </w:r>
      <w:r>
        <w:t xml:space="preserve"> информацию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по</w:instrText>
      </w:r>
      <w:r>
        <w:rPr>
          <w:spacing w:val="-20000"/>
          <w:sz w:val="1"/>
          <w:szCs w:val="1"/>
        </w:rPr>
        <w:fldChar w:fldCharType="end"/>
      </w:r>
      <w:r>
        <w:t xml:space="preserve"> каждому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классу</w:instrText>
      </w:r>
      <w:r>
        <w:rPr>
          <w:spacing w:val="-20000"/>
          <w:sz w:val="1"/>
          <w:szCs w:val="1"/>
        </w:rPr>
        <w:fldChar w:fldCharType="end"/>
      </w:r>
      <w:r>
        <w:t xml:space="preserve"> акционерного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капитала:</w:instrText>
      </w:r>
      <w:r>
        <w:rPr>
          <w:spacing w:val="-20000"/>
          <w:sz w:val="1"/>
          <w:szCs w:val="1"/>
        </w:rPr>
        <w:fldChar w:fldCharType="end"/>
      </w:r>
      <w:r>
        <w:t xml:space="preserve"> сальдо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на</w:instrText>
      </w:r>
      <w:r>
        <w:rPr>
          <w:spacing w:val="-20000"/>
          <w:sz w:val="1"/>
          <w:szCs w:val="1"/>
        </w:rPr>
        <w:fldChar w:fldCharType="end"/>
      </w:r>
      <w:r>
        <w:t xml:space="preserve"> начало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</w:instrText>
      </w:r>
      <w:r>
        <w:rPr>
          <w:spacing w:val="-20000"/>
          <w:sz w:val="1"/>
          <w:szCs w:val="1"/>
        </w:rPr>
        <w:fldChar w:fldCharType="end"/>
      </w:r>
      <w:r>
        <w:t xml:space="preserve"> конец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отчетного</w:instrText>
      </w:r>
      <w:r>
        <w:rPr>
          <w:spacing w:val="-20000"/>
          <w:sz w:val="1"/>
          <w:szCs w:val="1"/>
        </w:rPr>
        <w:fldChar w:fldCharType="end"/>
      </w:r>
      <w:r>
        <w:t xml:space="preserve"> периода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для</w:instrText>
      </w:r>
      <w:r>
        <w:rPr>
          <w:spacing w:val="-20000"/>
          <w:sz w:val="1"/>
          <w:szCs w:val="1"/>
        </w:rPr>
        <w:fldChar w:fldCharType="end"/>
      </w:r>
      <w:r>
        <w:t xml:space="preserve"> сверки;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результат</w:instrText>
      </w:r>
      <w:r>
        <w:rPr>
          <w:spacing w:val="-20000"/>
          <w:sz w:val="1"/>
          <w:szCs w:val="1"/>
        </w:rPr>
        <w:fldChar w:fldCharType="end"/>
      </w:r>
      <w:r>
        <w:t xml:space="preserve"> изменений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</w:instrText>
      </w:r>
      <w:r>
        <w:rPr>
          <w:spacing w:val="-20000"/>
          <w:sz w:val="1"/>
          <w:szCs w:val="1"/>
        </w:rPr>
        <w:fldChar w:fldCharType="end"/>
      </w:r>
      <w:r>
        <w:t xml:space="preserve"> учетной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политике.</w:instrText>
      </w:r>
      <w:r>
        <w:rPr>
          <w:spacing w:val="-20000"/>
          <w:sz w:val="1"/>
          <w:szCs w:val="1"/>
        </w:rPr>
        <w:fldChar w:fldCharType="end"/>
      </w:r>
      <w:r>
        <w:t xml:space="preserve"> Остальные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факторы,</w:instrText>
      </w:r>
      <w:r>
        <w:rPr>
          <w:spacing w:val="-20000"/>
          <w:sz w:val="1"/>
          <w:szCs w:val="1"/>
        </w:rPr>
        <w:fldChar w:fldCharType="end"/>
      </w:r>
      <w:r>
        <w:t xml:space="preserve"> оказывающие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влияние</w:instrText>
      </w:r>
      <w:r>
        <w:rPr>
          <w:spacing w:val="-20000"/>
          <w:sz w:val="1"/>
          <w:szCs w:val="1"/>
        </w:rPr>
        <w:fldChar w:fldCharType="end"/>
      </w:r>
      <w:r>
        <w:t xml:space="preserve"> на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величину</w:instrText>
      </w:r>
      <w:r>
        <w:rPr>
          <w:spacing w:val="-20000"/>
          <w:sz w:val="1"/>
          <w:szCs w:val="1"/>
        </w:rPr>
        <w:fldChar w:fldCharType="end"/>
      </w:r>
      <w:r>
        <w:t xml:space="preserve"> собственного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капитала,</w:instrText>
      </w:r>
      <w:r>
        <w:rPr>
          <w:spacing w:val="-20000"/>
          <w:sz w:val="1"/>
          <w:szCs w:val="1"/>
        </w:rPr>
        <w:fldChar w:fldCharType="end"/>
      </w:r>
      <w:r>
        <w:t xml:space="preserve"> включая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соизмерение</w:instrText>
      </w:r>
      <w:r>
        <w:rPr>
          <w:spacing w:val="-20000"/>
          <w:sz w:val="1"/>
          <w:szCs w:val="1"/>
        </w:rPr>
        <w:fldChar w:fldCharType="end"/>
      </w:r>
      <w:r>
        <w:t xml:space="preserve"> начального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</w:instrText>
      </w:r>
      <w:r>
        <w:rPr>
          <w:spacing w:val="-20000"/>
          <w:sz w:val="1"/>
          <w:szCs w:val="1"/>
        </w:rPr>
        <w:fldChar w:fldCharType="end"/>
      </w:r>
      <w:r>
        <w:t xml:space="preserve"> конечного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сальдо</w:instrText>
      </w:r>
      <w:r>
        <w:rPr>
          <w:spacing w:val="-20000"/>
          <w:sz w:val="1"/>
          <w:szCs w:val="1"/>
        </w:rPr>
        <w:fldChar w:fldCharType="end"/>
      </w:r>
      <w:r>
        <w:t xml:space="preserve"> за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отчетный</w:instrText>
      </w:r>
      <w:r>
        <w:rPr>
          <w:spacing w:val="-20000"/>
          <w:sz w:val="1"/>
          <w:szCs w:val="1"/>
        </w:rPr>
        <w:fldChar w:fldCharType="end"/>
      </w:r>
      <w:r>
        <w:t xml:space="preserve"> период,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отражаются</w:instrText>
      </w:r>
      <w:r>
        <w:rPr>
          <w:spacing w:val="-20000"/>
          <w:sz w:val="1"/>
          <w:szCs w:val="1"/>
        </w:rPr>
        <w:fldChar w:fldCharType="end"/>
      </w:r>
      <w:r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примечаниях</w:instrText>
      </w:r>
      <w:r>
        <w:rPr>
          <w:spacing w:val="-20000"/>
          <w:sz w:val="1"/>
          <w:szCs w:val="1"/>
        </w:rPr>
        <w:fldChar w:fldCharType="end"/>
      </w:r>
      <w:r>
        <w:t xml:space="preserve"> к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финансовой</w:instrText>
      </w:r>
      <w:r>
        <w:rPr>
          <w:spacing w:val="-20000"/>
          <w:sz w:val="1"/>
          <w:szCs w:val="1"/>
        </w:rPr>
        <w:fldChar w:fldCharType="end"/>
      </w:r>
      <w:r>
        <w:t xml:space="preserve"> отчетности.</w:t>
      </w:r>
    </w:p>
    <w:p w:rsidR="00EA4856" w:rsidRDefault="005D279A">
      <w:r>
        <w:t xml:space="preserve">На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основании</w:instrText>
      </w:r>
      <w:r>
        <w:rPr>
          <w:spacing w:val="-20000"/>
          <w:sz w:val="1"/>
          <w:szCs w:val="1"/>
        </w:rPr>
        <w:fldChar w:fldCharType="end"/>
      </w:r>
      <w:r>
        <w:t xml:space="preserve"> вышеизложенного,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можно</w:instrText>
      </w:r>
      <w:r>
        <w:rPr>
          <w:spacing w:val="-20000"/>
          <w:sz w:val="1"/>
          <w:szCs w:val="1"/>
        </w:rPr>
        <w:fldChar w:fldCharType="end"/>
      </w:r>
      <w:r>
        <w:t xml:space="preserve"> сделать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вывод,</w:instrText>
      </w:r>
      <w:r>
        <w:rPr>
          <w:spacing w:val="-20000"/>
          <w:sz w:val="1"/>
          <w:szCs w:val="1"/>
        </w:rPr>
        <w:fldChar w:fldCharType="end"/>
      </w:r>
      <w:r>
        <w:t xml:space="preserve"> что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</w:instrText>
      </w:r>
      <w:r>
        <w:rPr>
          <w:spacing w:val="-20000"/>
          <w:sz w:val="1"/>
          <w:szCs w:val="1"/>
        </w:rPr>
        <w:fldChar w:fldCharType="end"/>
      </w:r>
      <w:r>
        <w:t xml:space="preserve"> МСФО,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как</w:instrText>
      </w:r>
      <w:r>
        <w:rPr>
          <w:spacing w:val="-20000"/>
          <w:sz w:val="1"/>
          <w:szCs w:val="1"/>
        </w:rPr>
        <w:fldChar w:fldCharType="end"/>
      </w:r>
      <w:r>
        <w:t xml:space="preserve"> и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</w:instrText>
      </w:r>
      <w:r>
        <w:rPr>
          <w:spacing w:val="-20000"/>
          <w:sz w:val="1"/>
          <w:szCs w:val="1"/>
        </w:rPr>
        <w:fldChar w:fldCharType="end"/>
      </w:r>
      <w:r>
        <w:t xml:space="preserve"> РСБУ,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отсутствует</w:instrText>
      </w:r>
      <w:r>
        <w:rPr>
          <w:spacing w:val="-20000"/>
          <w:sz w:val="1"/>
          <w:szCs w:val="1"/>
        </w:rPr>
        <w:fldChar w:fldCharType="end"/>
      </w:r>
      <w:r>
        <w:t xml:space="preserve"> отдельный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стандарт</w:instrText>
      </w:r>
      <w:r>
        <w:rPr>
          <w:spacing w:val="-20000"/>
          <w:sz w:val="1"/>
          <w:szCs w:val="1"/>
        </w:rPr>
        <w:fldChar w:fldCharType="end"/>
      </w:r>
      <w:r>
        <w:t xml:space="preserve"> по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бухгалтерскому</w:instrText>
      </w:r>
      <w:r>
        <w:rPr>
          <w:spacing w:val="-20000"/>
          <w:sz w:val="1"/>
          <w:szCs w:val="1"/>
        </w:rPr>
        <w:fldChar w:fldCharType="end"/>
      </w:r>
      <w:r>
        <w:t xml:space="preserve"> учету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</w:instrText>
      </w:r>
      <w:r>
        <w:rPr>
          <w:spacing w:val="-20000"/>
          <w:sz w:val="1"/>
          <w:szCs w:val="1"/>
        </w:rPr>
        <w:fldChar w:fldCharType="end"/>
      </w:r>
      <w:r>
        <w:t xml:space="preserve"> отражению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</w:instrText>
      </w:r>
      <w:r>
        <w:rPr>
          <w:spacing w:val="-20000"/>
          <w:sz w:val="1"/>
          <w:szCs w:val="1"/>
        </w:rPr>
        <w:fldChar w:fldCharType="end"/>
      </w:r>
      <w:r>
        <w:t xml:space="preserve"> отчетности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собственного</w:instrText>
      </w:r>
      <w:r>
        <w:rPr>
          <w:spacing w:val="-20000"/>
          <w:sz w:val="1"/>
          <w:szCs w:val="1"/>
        </w:rPr>
        <w:fldChar w:fldCharType="end"/>
      </w:r>
      <w:r>
        <w:t xml:space="preserve"> капитала.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Однако,</w:instrText>
      </w:r>
      <w:r>
        <w:rPr>
          <w:spacing w:val="-20000"/>
          <w:sz w:val="1"/>
          <w:szCs w:val="1"/>
        </w:rPr>
        <w:fldChar w:fldCharType="end"/>
      </w:r>
      <w:r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отличие</w:instrText>
      </w:r>
      <w:r>
        <w:rPr>
          <w:spacing w:val="-20000"/>
          <w:sz w:val="1"/>
          <w:szCs w:val="1"/>
        </w:rPr>
        <w:fldChar w:fldCharType="end"/>
      </w:r>
      <w:r>
        <w:t xml:space="preserve"> от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РСБУ,</w:instrText>
      </w:r>
      <w:r>
        <w:rPr>
          <w:spacing w:val="-20000"/>
          <w:sz w:val="1"/>
          <w:szCs w:val="1"/>
        </w:rPr>
        <w:fldChar w:fldCharType="end"/>
      </w:r>
      <w:r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МСФО</w:instrText>
      </w:r>
      <w:r>
        <w:rPr>
          <w:spacing w:val="-20000"/>
          <w:sz w:val="1"/>
          <w:szCs w:val="1"/>
        </w:rPr>
        <w:fldChar w:fldCharType="end"/>
      </w:r>
      <w:r>
        <w:t xml:space="preserve"> содержится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определение</w:instrText>
      </w:r>
      <w:r>
        <w:rPr>
          <w:spacing w:val="-20000"/>
          <w:sz w:val="1"/>
          <w:szCs w:val="1"/>
        </w:rPr>
        <w:fldChar w:fldCharType="end"/>
      </w:r>
      <w:r>
        <w:t xml:space="preserve"> собственного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капитала</w:instrText>
      </w:r>
      <w:r>
        <w:rPr>
          <w:spacing w:val="-20000"/>
          <w:sz w:val="1"/>
          <w:szCs w:val="1"/>
        </w:rPr>
        <w:fldChar w:fldCharType="end"/>
      </w:r>
      <w:r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Принципах</w:instrText>
      </w:r>
      <w:r>
        <w:rPr>
          <w:spacing w:val="-20000"/>
          <w:sz w:val="1"/>
          <w:szCs w:val="1"/>
        </w:rPr>
        <w:fldChar w:fldCharType="end"/>
      </w:r>
      <w:r>
        <w:t xml:space="preserve"> МСФО,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</w:instrText>
      </w:r>
      <w:r>
        <w:rPr>
          <w:spacing w:val="-20000"/>
          <w:sz w:val="1"/>
          <w:szCs w:val="1"/>
        </w:rPr>
        <w:fldChar w:fldCharType="end"/>
      </w:r>
      <w:r>
        <w:t xml:space="preserve"> имеются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отдельные</w:instrText>
      </w:r>
      <w:r>
        <w:rPr>
          <w:spacing w:val="-20000"/>
          <w:sz w:val="1"/>
          <w:szCs w:val="1"/>
        </w:rPr>
        <w:fldChar w:fldCharType="end"/>
      </w:r>
      <w:r>
        <w:t xml:space="preserve"> стандарты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по</w:instrText>
      </w:r>
      <w:r>
        <w:rPr>
          <w:spacing w:val="-20000"/>
          <w:sz w:val="1"/>
          <w:szCs w:val="1"/>
        </w:rPr>
        <w:fldChar w:fldCharType="end"/>
      </w:r>
      <w:r>
        <w:t xml:space="preserve"> учету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элементов,</w:instrText>
      </w:r>
      <w:r>
        <w:rPr>
          <w:spacing w:val="-20000"/>
          <w:sz w:val="1"/>
          <w:szCs w:val="1"/>
        </w:rPr>
        <w:fldChar w:fldCharType="end"/>
      </w:r>
      <w:r>
        <w:t xml:space="preserve"> влияющих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на</w:instrText>
      </w:r>
      <w:r>
        <w:rPr>
          <w:spacing w:val="-20000"/>
          <w:sz w:val="1"/>
          <w:szCs w:val="1"/>
        </w:rPr>
        <w:fldChar w:fldCharType="end"/>
      </w:r>
      <w:r>
        <w:t xml:space="preserve"> величину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собственного</w:instrText>
      </w:r>
      <w:r>
        <w:rPr>
          <w:spacing w:val="-20000"/>
          <w:sz w:val="1"/>
          <w:szCs w:val="1"/>
        </w:rPr>
        <w:fldChar w:fldCharType="end"/>
      </w:r>
      <w:r>
        <w:t xml:space="preserve"> капитала.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Говоря</w:instrText>
      </w:r>
      <w:r>
        <w:rPr>
          <w:spacing w:val="-20000"/>
          <w:sz w:val="1"/>
          <w:szCs w:val="1"/>
        </w:rPr>
        <w:fldChar w:fldCharType="end"/>
      </w:r>
      <w:r>
        <w:t xml:space="preserve"> 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составе</w:instrText>
      </w:r>
      <w:r>
        <w:rPr>
          <w:spacing w:val="-20000"/>
          <w:sz w:val="1"/>
          <w:szCs w:val="1"/>
        </w:rPr>
        <w:fldChar w:fldCharType="end"/>
      </w:r>
      <w:r>
        <w:t xml:space="preserve"> собственного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капитала</w:instrText>
      </w:r>
      <w:r>
        <w:rPr>
          <w:spacing w:val="-20000"/>
          <w:sz w:val="1"/>
          <w:szCs w:val="1"/>
        </w:rPr>
        <w:fldChar w:fldCharType="end"/>
      </w:r>
      <w:r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соответствии</w:instrText>
      </w:r>
      <w:r>
        <w:rPr>
          <w:spacing w:val="-20000"/>
          <w:sz w:val="1"/>
          <w:szCs w:val="1"/>
        </w:rPr>
        <w:fldChar w:fldCharType="end"/>
      </w:r>
      <w:r>
        <w:t xml:space="preserve"> с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МСФО,</w:instrText>
      </w:r>
      <w:r>
        <w:rPr>
          <w:spacing w:val="-20000"/>
          <w:sz w:val="1"/>
          <w:szCs w:val="1"/>
        </w:rPr>
        <w:fldChar w:fldCharType="end"/>
      </w:r>
      <w:r>
        <w:t xml:space="preserve"> следует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отметить,</w:instrText>
      </w:r>
      <w:r>
        <w:rPr>
          <w:spacing w:val="-20000"/>
          <w:sz w:val="1"/>
          <w:szCs w:val="1"/>
        </w:rPr>
        <w:fldChar w:fldCharType="end"/>
      </w:r>
      <w:r>
        <w:t xml:space="preserve"> что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доходы</w:instrText>
      </w:r>
      <w:r>
        <w:rPr>
          <w:spacing w:val="-20000"/>
          <w:sz w:val="1"/>
          <w:szCs w:val="1"/>
        </w:rPr>
        <w:fldChar w:fldCharType="end"/>
      </w:r>
      <w:r>
        <w:t xml:space="preserve"> будущих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периодов</w:instrText>
      </w:r>
      <w:r>
        <w:rPr>
          <w:spacing w:val="-20000"/>
          <w:sz w:val="1"/>
          <w:szCs w:val="1"/>
        </w:rPr>
        <w:fldChar w:fldCharType="end"/>
      </w:r>
      <w:r>
        <w:t xml:space="preserve"> и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доля</w:instrText>
      </w:r>
      <w:r>
        <w:rPr>
          <w:spacing w:val="-20000"/>
          <w:sz w:val="1"/>
          <w:szCs w:val="1"/>
        </w:rPr>
        <w:fldChar w:fldCharType="end"/>
      </w:r>
      <w:r>
        <w:t xml:space="preserve"> меньшинства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относятся</w:instrText>
      </w:r>
      <w:r>
        <w:rPr>
          <w:spacing w:val="-20000"/>
          <w:sz w:val="1"/>
          <w:szCs w:val="1"/>
        </w:rPr>
        <w:fldChar w:fldCharType="end"/>
      </w:r>
      <w:r>
        <w:t xml:space="preserve"> к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собственному</w:instrText>
      </w:r>
      <w:r>
        <w:rPr>
          <w:spacing w:val="-20000"/>
          <w:sz w:val="1"/>
          <w:szCs w:val="1"/>
        </w:rPr>
        <w:fldChar w:fldCharType="end"/>
      </w:r>
      <w:r>
        <w:t xml:space="preserve"> капиталу.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А</w:instrText>
      </w:r>
      <w:r>
        <w:rPr>
          <w:spacing w:val="-20000"/>
          <w:sz w:val="1"/>
          <w:szCs w:val="1"/>
        </w:rPr>
        <w:fldChar w:fldCharType="end"/>
      </w:r>
      <w:r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соответствии</w:instrText>
      </w:r>
      <w:r>
        <w:rPr>
          <w:spacing w:val="-20000"/>
          <w:sz w:val="1"/>
          <w:szCs w:val="1"/>
        </w:rPr>
        <w:fldChar w:fldCharType="end"/>
      </w:r>
      <w:r>
        <w:t xml:space="preserve"> с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РСБУ</w:instrText>
      </w:r>
      <w:r>
        <w:rPr>
          <w:spacing w:val="-20000"/>
          <w:sz w:val="1"/>
          <w:szCs w:val="1"/>
        </w:rPr>
        <w:fldChar w:fldCharType="end"/>
      </w:r>
      <w:r>
        <w:t xml:space="preserve"> доходы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будущих</w:instrText>
      </w:r>
      <w:r>
        <w:rPr>
          <w:spacing w:val="-20000"/>
          <w:sz w:val="1"/>
          <w:szCs w:val="1"/>
        </w:rPr>
        <w:fldChar w:fldCharType="end"/>
      </w:r>
      <w:r>
        <w:t xml:space="preserve"> периодов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включается</w:instrText>
      </w:r>
      <w:r>
        <w:rPr>
          <w:spacing w:val="-20000"/>
          <w:sz w:val="1"/>
          <w:szCs w:val="1"/>
        </w:rPr>
        <w:fldChar w:fldCharType="end"/>
      </w:r>
      <w:r>
        <w:t xml:space="preserve"> в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состав</w:instrText>
      </w:r>
      <w:r>
        <w:rPr>
          <w:spacing w:val="-20000"/>
          <w:sz w:val="1"/>
          <w:szCs w:val="1"/>
        </w:rPr>
        <w:fldChar w:fldCharType="end"/>
      </w:r>
      <w:r>
        <w:t xml:space="preserve"> краткосрочных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обязательств,</w:instrText>
      </w:r>
      <w:r>
        <w:rPr>
          <w:spacing w:val="-20000"/>
          <w:sz w:val="1"/>
          <w:szCs w:val="1"/>
        </w:rPr>
        <w:fldChar w:fldCharType="end"/>
      </w:r>
      <w:r>
        <w:t xml:space="preserve"> 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доля</w:instrText>
      </w:r>
      <w:r>
        <w:rPr>
          <w:spacing w:val="-20000"/>
          <w:sz w:val="1"/>
          <w:szCs w:val="1"/>
        </w:rPr>
        <w:fldChar w:fldCharType="end"/>
      </w:r>
      <w:r>
        <w:t xml:space="preserve"> меньшинства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нигде</w:instrText>
      </w:r>
      <w:r>
        <w:rPr>
          <w:spacing w:val="-20000"/>
          <w:sz w:val="1"/>
          <w:szCs w:val="1"/>
        </w:rPr>
        <w:fldChar w:fldCharType="end"/>
      </w:r>
      <w:r>
        <w:t xml:space="preserve"> не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отражается</w:instrText>
      </w:r>
      <w:r>
        <w:rPr>
          <w:spacing w:val="-20000"/>
          <w:sz w:val="1"/>
          <w:szCs w:val="1"/>
        </w:rPr>
        <w:fldChar w:fldCharType="end"/>
      </w:r>
      <w:r>
        <w:t xml:space="preserve"> (согласно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правилам</w:instrText>
      </w:r>
      <w:r>
        <w:rPr>
          <w:spacing w:val="-20000"/>
          <w:sz w:val="1"/>
          <w:szCs w:val="1"/>
        </w:rPr>
        <w:fldChar w:fldCharType="end"/>
      </w:r>
      <w:r>
        <w:t xml:space="preserve"> учета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индивидуальной</w:instrText>
      </w:r>
      <w:r>
        <w:rPr>
          <w:spacing w:val="-20000"/>
          <w:sz w:val="1"/>
          <w:szCs w:val="1"/>
        </w:rPr>
        <w:fldChar w:fldCharType="end"/>
      </w:r>
      <w:r>
        <w:t xml:space="preserve"> финансовой </w:t>
      </w:r>
      <w:r>
        <w:rPr>
          <w:spacing w:val="-20000"/>
          <w:sz w:val="1"/>
          <w:szCs w:val="1"/>
          <w:highlight w:val="white"/>
        </w:rPr>
        <w:fldChar w:fldCharType="begin"/>
      </w:r>
      <w:r>
        <w:rPr>
          <w:spacing w:val="-20000"/>
          <w:sz w:val="1"/>
          <w:szCs w:val="1"/>
        </w:rPr>
        <w:instrText xml:space="preserve">eq </w:instrText>
      </w:r>
      <w:r>
        <w:rPr>
          <w:rFonts w:eastAsia="Times New Roman"/>
          <w:noProof/>
          <w:color w:val="FFFFFE"/>
          <w:spacing w:val="-20000"/>
          <w:sz w:val="24"/>
          <w:szCs w:val="24"/>
          <w:lang w:eastAsia="ru-RU"/>
        </w:rPr>
        <w:instrText xml:space="preserve">но </w:instrText>
      </w:r>
      <w:r>
        <w:instrText>отчетности).</w:instrText>
      </w:r>
      <w:r>
        <w:rPr>
          <w:spacing w:val="-20000"/>
          <w:sz w:val="1"/>
          <w:szCs w:val="1"/>
        </w:rPr>
        <w:fldChar w:fldCharType="end"/>
      </w:r>
    </w:p>
    <w:sectPr w:rsidR="00EA485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56"/>
    <w:rsid w:val="005D279A"/>
    <w:rsid w:val="00EA4856"/>
    <w:rsid w:val="00F2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12E6"/>
  <w15:chartTrackingRefBased/>
  <w15:docId w15:val="{DB3AF09D-DCDD-40E0-B315-74E94794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right" w:pos="9072"/>
      </w:tabs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next w:val="a"/>
    <w:link w:val="10"/>
    <w:autoRedefine/>
    <w:uiPriority w:val="9"/>
    <w:qFormat/>
    <w:pPr>
      <w:keepNext/>
      <w:keepLines/>
      <w:pageBreakBefore/>
      <w:suppressAutoHyphens/>
      <w:spacing w:line="360" w:lineRule="auto"/>
      <w:ind w:firstLine="709"/>
      <w:outlineLvl w:val="0"/>
    </w:pPr>
    <w:rPr>
      <w:rFonts w:ascii="Cambria" w:eastAsiaTheme="majorEastAsia" w:hAnsi="Cambr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Theme="majorEastAsia" w:hAnsi="Cambria" w:cstheme="majorBidi"/>
      <w:sz w:val="32"/>
      <w:szCs w:val="32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Карпенко</dc:creator>
  <cp:keywords/>
  <dc:description/>
  <cp:lastModifiedBy>Анна Карпенко</cp:lastModifiedBy>
  <cp:revision>5</cp:revision>
  <dcterms:created xsi:type="dcterms:W3CDTF">2018-04-09T16:29:00Z</dcterms:created>
  <dcterms:modified xsi:type="dcterms:W3CDTF">2018-04-12T08:12:00Z</dcterms:modified>
</cp:coreProperties>
</file>