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D3" w:rsidRDefault="00EB74D3" w:rsidP="00EB74D3">
      <w:pPr>
        <w:spacing w:line="360" w:lineRule="auto"/>
        <w:jc w:val="right"/>
        <w:rPr>
          <w:rFonts w:asciiTheme="majorBidi" w:hAnsiTheme="majorBidi" w:cstheme="majorBidi"/>
          <w:sz w:val="28"/>
          <w:szCs w:val="28"/>
          <w:lang w:val="ru-RU"/>
        </w:rPr>
      </w:pPr>
      <w:r>
        <w:rPr>
          <w:rFonts w:asciiTheme="majorBidi" w:hAnsiTheme="majorBidi" w:cstheme="majorBidi"/>
          <w:sz w:val="28"/>
          <w:szCs w:val="28"/>
          <w:lang w:val="ru-RU"/>
        </w:rPr>
        <w:t xml:space="preserve">А.Ш. </w:t>
      </w:r>
      <w:proofErr w:type="spellStart"/>
      <w:r>
        <w:rPr>
          <w:rFonts w:asciiTheme="majorBidi" w:hAnsiTheme="majorBidi" w:cstheme="majorBidi"/>
          <w:sz w:val="28"/>
          <w:szCs w:val="28"/>
          <w:lang w:val="ru-RU"/>
        </w:rPr>
        <w:t>Типаева</w:t>
      </w:r>
      <w:proofErr w:type="spellEnd"/>
      <w:r>
        <w:rPr>
          <w:rFonts w:asciiTheme="majorBidi" w:hAnsiTheme="majorBidi" w:cstheme="majorBidi"/>
          <w:sz w:val="28"/>
          <w:szCs w:val="28"/>
          <w:lang w:val="ru-RU"/>
        </w:rPr>
        <w:t xml:space="preserve"> (Ростов-на-Дону).</w:t>
      </w:r>
    </w:p>
    <w:p w:rsidR="00EB74D3" w:rsidRDefault="00EB74D3" w:rsidP="00EB74D3">
      <w:pPr>
        <w:spacing w:line="360" w:lineRule="auto"/>
        <w:jc w:val="center"/>
        <w:rPr>
          <w:rFonts w:asciiTheme="majorBidi" w:hAnsiTheme="majorBidi" w:cstheme="majorBidi"/>
          <w:b/>
          <w:bCs/>
          <w:sz w:val="28"/>
          <w:szCs w:val="28"/>
          <w:lang w:val="ru-RU"/>
        </w:rPr>
      </w:pPr>
      <w:r w:rsidRPr="00EB74D3">
        <w:rPr>
          <w:rFonts w:asciiTheme="majorBidi" w:hAnsiTheme="majorBidi" w:cstheme="majorBidi"/>
          <w:b/>
          <w:bCs/>
          <w:sz w:val="28"/>
          <w:szCs w:val="28"/>
          <w:lang w:val="ru-RU"/>
        </w:rPr>
        <w:t>Исламский феминизм европейского типа: актуальный диалог.</w:t>
      </w:r>
    </w:p>
    <w:p w:rsidR="00EB74D3" w:rsidRDefault="004C4E4C" w:rsidP="004C4E4C">
      <w:pPr>
        <w:spacing w:line="360" w:lineRule="auto"/>
        <w:jc w:val="both"/>
        <w:rPr>
          <w:rFonts w:asciiTheme="majorBidi" w:hAnsiTheme="majorBidi" w:cstheme="majorBidi"/>
          <w:sz w:val="28"/>
          <w:szCs w:val="28"/>
          <w:lang w:val="ru-RU"/>
        </w:rPr>
      </w:pPr>
      <w:r w:rsidRPr="004C4E4C">
        <w:rPr>
          <w:rFonts w:asciiTheme="majorBidi" w:hAnsiTheme="majorBidi" w:cstheme="majorBidi"/>
          <w:sz w:val="28"/>
          <w:szCs w:val="28"/>
          <w:lang w:val="ru-RU"/>
        </w:rPr>
        <w:t xml:space="preserve">       </w:t>
      </w:r>
      <w:r w:rsidR="00EB74D3">
        <w:rPr>
          <w:rFonts w:asciiTheme="majorBidi" w:hAnsiTheme="majorBidi" w:cstheme="majorBidi"/>
          <w:sz w:val="28"/>
          <w:szCs w:val="28"/>
          <w:lang w:val="ru-RU"/>
        </w:rPr>
        <w:t>В предлагаемой автором статье представлена сравнительно новая идеология, которая по своему генезису находится на рубеже западного мышления и восточно-мусульманской этики. С момента зарождения религии ислама вплоть до наших дней мусульманские теологи позиционир</w:t>
      </w:r>
      <w:r w:rsidR="00AC5150">
        <w:rPr>
          <w:rFonts w:asciiTheme="majorBidi" w:hAnsiTheme="majorBidi" w:cstheme="majorBidi"/>
          <w:sz w:val="28"/>
          <w:szCs w:val="28"/>
          <w:lang w:val="ru-RU"/>
        </w:rPr>
        <w:t>овали</w:t>
      </w:r>
      <w:r w:rsidR="00EB74D3">
        <w:rPr>
          <w:rFonts w:asciiTheme="majorBidi" w:hAnsiTheme="majorBidi" w:cstheme="majorBidi"/>
          <w:sz w:val="28"/>
          <w:szCs w:val="28"/>
          <w:lang w:val="ru-RU"/>
        </w:rPr>
        <w:t xml:space="preserve"> религию как патриархальный проект создания общества. С середины ХХ века в различных мусульманских обществах начинает развиваться эмансипаци</w:t>
      </w:r>
      <w:r w:rsidR="00AC5150">
        <w:rPr>
          <w:rFonts w:asciiTheme="majorBidi" w:hAnsiTheme="majorBidi" w:cstheme="majorBidi"/>
          <w:sz w:val="28"/>
          <w:szCs w:val="28"/>
          <w:lang w:val="ru-RU"/>
        </w:rPr>
        <w:t>онные настроения</w:t>
      </w:r>
      <w:r w:rsidR="00EB74D3">
        <w:rPr>
          <w:rFonts w:asciiTheme="majorBidi" w:hAnsiTheme="majorBidi" w:cstheme="majorBidi"/>
          <w:sz w:val="28"/>
          <w:szCs w:val="28"/>
          <w:lang w:val="ru-RU"/>
        </w:rPr>
        <w:t xml:space="preserve">, политическая и идеологическая борьба женщин </w:t>
      </w:r>
      <w:r w:rsidR="00AC5150">
        <w:rPr>
          <w:rFonts w:asciiTheme="majorBidi" w:hAnsiTheme="majorBidi" w:cstheme="majorBidi"/>
          <w:sz w:val="28"/>
          <w:szCs w:val="28"/>
          <w:lang w:val="ru-RU"/>
        </w:rPr>
        <w:t>за гендерное равенство. Подобные практики в  восточных обществах приводят к созданию идеологии исламского феминизма, которая предполагает альтернативную интерпретацию коранического писания и выстраивание возможного диалога с западным миром.</w:t>
      </w:r>
    </w:p>
    <w:p w:rsidR="004C4E4C" w:rsidRPr="004C4E4C" w:rsidRDefault="004C4E4C" w:rsidP="004C4E4C">
      <w:pPr>
        <w:spacing w:line="360" w:lineRule="auto"/>
        <w:jc w:val="both"/>
        <w:rPr>
          <w:rFonts w:asciiTheme="majorBidi" w:hAnsiTheme="majorBidi" w:cstheme="majorBidi"/>
          <w:sz w:val="28"/>
          <w:szCs w:val="28"/>
          <w:lang w:val="ru-RU"/>
        </w:rPr>
      </w:pPr>
      <w:r w:rsidRPr="004C4E4C">
        <w:rPr>
          <w:rFonts w:asciiTheme="majorBidi" w:hAnsiTheme="majorBidi" w:cstheme="majorBidi"/>
          <w:sz w:val="28"/>
          <w:szCs w:val="28"/>
          <w:lang w:val="ru-RU"/>
        </w:rPr>
        <w:t xml:space="preserve">      Проблемы гендерного неравенства являются важными для всех цивилизаций в современном мире. Многие исследователи полагают, что эмансипация общества является одной из ступеней эволюции человека. Феминизм как политический концепт является фазой прогрессивного развития любой нации или цивилизации. Исторически сложилась такая модель поведения, в которой мужчины доминируют над женщинами. Это власть обусловлена в основном физическим потенциалом одних над другими. В европейских странах она сохранялась вплоть до XIX века. С помощью суфражистских, а затем и феминистских движений, женщины смогли добиться признания себя в качестве полноправных членов государства и общества.  </w:t>
      </w:r>
    </w:p>
    <w:p w:rsidR="004C4E4C" w:rsidRPr="004C4E4C" w:rsidRDefault="004C4E4C" w:rsidP="004C4E4C">
      <w:pPr>
        <w:spacing w:line="360" w:lineRule="auto"/>
        <w:jc w:val="both"/>
        <w:rPr>
          <w:rFonts w:asciiTheme="majorBidi" w:hAnsiTheme="majorBidi" w:cstheme="majorBidi"/>
          <w:sz w:val="28"/>
          <w:szCs w:val="28"/>
          <w:lang w:val="ru-RU"/>
        </w:rPr>
      </w:pPr>
      <w:r w:rsidRPr="004C4E4C">
        <w:rPr>
          <w:rFonts w:asciiTheme="majorBidi" w:hAnsiTheme="majorBidi" w:cstheme="majorBidi"/>
          <w:sz w:val="28"/>
          <w:szCs w:val="28"/>
          <w:lang w:val="ru-RU"/>
        </w:rPr>
        <w:t xml:space="preserve">       Типы феминизма сформулированы в каждом локальном контексте исходя из разных политических, социальных, культурных и иных особенностей развития общества. В данной работе я буду рассматривать генезис и тенденции развития </w:t>
      </w:r>
      <w:r w:rsidRPr="004C4E4C">
        <w:rPr>
          <w:rFonts w:asciiTheme="majorBidi" w:hAnsiTheme="majorBidi" w:cstheme="majorBidi"/>
          <w:sz w:val="28"/>
          <w:szCs w:val="28"/>
          <w:lang w:val="ru-RU"/>
        </w:rPr>
        <w:lastRenderedPageBreak/>
        <w:t xml:space="preserve">исламского феминизма как главной идеологии, стремящейся к эмансипации женщин в мусульманском мире. </w:t>
      </w:r>
    </w:p>
    <w:p w:rsidR="004C4E4C" w:rsidRPr="004C4E4C" w:rsidRDefault="004C4E4C" w:rsidP="00FE6D04">
      <w:pPr>
        <w:spacing w:line="360" w:lineRule="auto"/>
        <w:jc w:val="both"/>
        <w:rPr>
          <w:rFonts w:asciiTheme="majorBidi" w:hAnsiTheme="majorBidi" w:cstheme="majorBidi"/>
          <w:sz w:val="28"/>
          <w:szCs w:val="28"/>
          <w:lang w:val="ru-RU"/>
        </w:rPr>
      </w:pPr>
      <w:r w:rsidRPr="004C4E4C">
        <w:rPr>
          <w:rFonts w:asciiTheme="majorBidi" w:hAnsiTheme="majorBidi" w:cstheme="majorBidi"/>
          <w:sz w:val="28"/>
          <w:szCs w:val="28"/>
          <w:lang w:val="ru-RU"/>
        </w:rPr>
        <w:t xml:space="preserve">      В исследовании данной работы мы определяем исламский феминизм не просто как набор теорий и убеждений. Исламский феминизм – это идеология. Существует объемный спектр подходов к определению понятия «идеология» и выявлению ее основных критериев. В проекции исламского феминизма мы используем подход, предложенный нидерландским лингвистом </w:t>
      </w:r>
      <w:proofErr w:type="spellStart"/>
      <w:r w:rsidRPr="004C4E4C">
        <w:rPr>
          <w:rFonts w:asciiTheme="majorBidi" w:hAnsiTheme="majorBidi" w:cstheme="majorBidi"/>
          <w:sz w:val="28"/>
          <w:szCs w:val="28"/>
          <w:lang w:val="ru-RU"/>
        </w:rPr>
        <w:t>Теном</w:t>
      </w:r>
      <w:proofErr w:type="spellEnd"/>
      <w:r w:rsidRPr="004C4E4C">
        <w:rPr>
          <w:rFonts w:asciiTheme="majorBidi" w:hAnsiTheme="majorBidi" w:cstheme="majorBidi"/>
          <w:sz w:val="28"/>
          <w:szCs w:val="28"/>
          <w:lang w:val="ru-RU"/>
        </w:rPr>
        <w:t xml:space="preserve"> Ван Дейком (</w:t>
      </w:r>
      <w:proofErr w:type="spellStart"/>
      <w:r w:rsidRPr="008A0671">
        <w:rPr>
          <w:rFonts w:asciiTheme="majorBidi" w:hAnsiTheme="majorBidi" w:cstheme="majorBidi"/>
          <w:sz w:val="28"/>
          <w:szCs w:val="28"/>
        </w:rPr>
        <w:t>Teun</w:t>
      </w:r>
      <w:proofErr w:type="spellEnd"/>
      <w:r w:rsidRPr="004C4E4C">
        <w:rPr>
          <w:rFonts w:asciiTheme="majorBidi" w:hAnsiTheme="majorBidi" w:cstheme="majorBidi"/>
          <w:sz w:val="28"/>
          <w:szCs w:val="28"/>
          <w:lang w:val="ru-RU"/>
        </w:rPr>
        <w:t xml:space="preserve"> </w:t>
      </w:r>
      <w:r w:rsidRPr="008A0671">
        <w:rPr>
          <w:rFonts w:asciiTheme="majorBidi" w:hAnsiTheme="majorBidi" w:cstheme="majorBidi"/>
          <w:sz w:val="28"/>
          <w:szCs w:val="28"/>
        </w:rPr>
        <w:t>A</w:t>
      </w:r>
      <w:r w:rsidRPr="004C4E4C">
        <w:rPr>
          <w:rFonts w:asciiTheme="majorBidi" w:hAnsiTheme="majorBidi" w:cstheme="majorBidi"/>
          <w:sz w:val="28"/>
          <w:szCs w:val="28"/>
          <w:lang w:val="ru-RU"/>
        </w:rPr>
        <w:t xml:space="preserve">. </w:t>
      </w:r>
      <w:r w:rsidRPr="008A0671">
        <w:rPr>
          <w:rFonts w:asciiTheme="majorBidi" w:hAnsiTheme="majorBidi" w:cstheme="majorBidi"/>
          <w:sz w:val="28"/>
          <w:szCs w:val="28"/>
        </w:rPr>
        <w:t>van</w:t>
      </w:r>
      <w:r w:rsidRPr="004C4E4C">
        <w:rPr>
          <w:rFonts w:asciiTheme="majorBidi" w:hAnsiTheme="majorBidi" w:cstheme="majorBidi"/>
          <w:sz w:val="28"/>
          <w:szCs w:val="28"/>
          <w:lang w:val="ru-RU"/>
        </w:rPr>
        <w:t xml:space="preserve"> </w:t>
      </w:r>
      <w:proofErr w:type="spellStart"/>
      <w:r w:rsidRPr="008A0671">
        <w:rPr>
          <w:rFonts w:asciiTheme="majorBidi" w:hAnsiTheme="majorBidi" w:cstheme="majorBidi"/>
          <w:sz w:val="28"/>
          <w:szCs w:val="28"/>
        </w:rPr>
        <w:t>Dijk</w:t>
      </w:r>
      <w:proofErr w:type="spellEnd"/>
      <w:r w:rsidRPr="004C4E4C">
        <w:rPr>
          <w:rFonts w:asciiTheme="majorBidi" w:hAnsiTheme="majorBidi" w:cstheme="majorBidi"/>
          <w:sz w:val="28"/>
          <w:szCs w:val="28"/>
          <w:lang w:val="ru-RU"/>
        </w:rPr>
        <w:t xml:space="preserve">).  В отличие от большинства других подходов к изучению идеологии, </w:t>
      </w:r>
      <w:proofErr w:type="spellStart"/>
      <w:r w:rsidRPr="004C4E4C">
        <w:rPr>
          <w:rFonts w:asciiTheme="majorBidi" w:hAnsiTheme="majorBidi" w:cstheme="majorBidi"/>
          <w:sz w:val="28"/>
          <w:szCs w:val="28"/>
          <w:lang w:val="ru-RU"/>
        </w:rPr>
        <w:t>ван</w:t>
      </w:r>
      <w:proofErr w:type="spellEnd"/>
      <w:r w:rsidRPr="004C4E4C">
        <w:rPr>
          <w:rFonts w:asciiTheme="majorBidi" w:hAnsiTheme="majorBidi" w:cstheme="majorBidi"/>
          <w:sz w:val="28"/>
          <w:szCs w:val="28"/>
          <w:lang w:val="ru-RU"/>
        </w:rPr>
        <w:t xml:space="preserve"> Дейк опирается на </w:t>
      </w:r>
      <w:proofErr w:type="spellStart"/>
      <w:r w:rsidRPr="004C4E4C">
        <w:rPr>
          <w:rFonts w:asciiTheme="majorBidi" w:hAnsiTheme="majorBidi" w:cstheme="majorBidi"/>
          <w:sz w:val="28"/>
          <w:szCs w:val="28"/>
          <w:lang w:val="ru-RU"/>
        </w:rPr>
        <w:t>социокогнитивный</w:t>
      </w:r>
      <w:proofErr w:type="spellEnd"/>
      <w:r w:rsidRPr="004C4E4C">
        <w:rPr>
          <w:rFonts w:asciiTheme="majorBidi" w:hAnsiTheme="majorBidi" w:cstheme="majorBidi"/>
          <w:sz w:val="28"/>
          <w:szCs w:val="28"/>
          <w:lang w:val="ru-RU"/>
        </w:rPr>
        <w:t xml:space="preserve"> анализ идеологических структур и процессов их трансформации и применения. Это означает, что идеологии детальным образом должны быть проанализированы  с целью выявления степени влияния групповых знаний на социокультурный конструкт общества.</w:t>
      </w:r>
      <w:r w:rsidR="00FE6D04">
        <w:rPr>
          <w:rFonts w:asciiTheme="majorBidi" w:hAnsiTheme="majorBidi" w:cstheme="majorBidi"/>
          <w:sz w:val="28"/>
          <w:szCs w:val="28"/>
          <w:lang w:val="ru-RU"/>
        </w:rPr>
        <w:t xml:space="preserve"> (Дейк, 2013, </w:t>
      </w:r>
      <w:r w:rsidR="00FE6D04" w:rsidRPr="00FE6D04">
        <w:rPr>
          <w:rFonts w:asciiTheme="majorBidi" w:hAnsiTheme="majorBidi" w:cstheme="majorBidi"/>
          <w:sz w:val="28"/>
          <w:szCs w:val="28"/>
          <w:lang w:val="ru-RU"/>
        </w:rPr>
        <w:t>53-55</w:t>
      </w:r>
      <w:r w:rsidR="00FE6D04">
        <w:rPr>
          <w:rFonts w:asciiTheme="majorBidi" w:hAnsiTheme="majorBidi" w:cstheme="majorBidi"/>
          <w:sz w:val="28"/>
          <w:szCs w:val="28"/>
          <w:lang w:val="ru-RU"/>
        </w:rPr>
        <w:t>)</w:t>
      </w:r>
      <w:r w:rsidR="00FE6D04" w:rsidRPr="00FE6D04">
        <w:rPr>
          <w:rFonts w:asciiTheme="majorBidi" w:hAnsiTheme="majorBidi" w:cstheme="majorBidi"/>
          <w:sz w:val="28"/>
          <w:szCs w:val="28"/>
          <w:lang w:val="ru-RU"/>
        </w:rPr>
        <w:t>.</w:t>
      </w:r>
      <w:r w:rsidRPr="004C4E4C">
        <w:rPr>
          <w:rFonts w:asciiTheme="majorBidi" w:hAnsiTheme="majorBidi" w:cstheme="majorBidi"/>
          <w:sz w:val="28"/>
          <w:szCs w:val="28"/>
          <w:lang w:val="ru-RU"/>
        </w:rPr>
        <w:t xml:space="preserve"> С помощью такой позиции мы сможем проработать контекстуальные структуры и процессы, происходящие на микроуровне функционирования идеологии исламского феминизма.</w:t>
      </w:r>
    </w:p>
    <w:p w:rsidR="007569DF" w:rsidRPr="007569DF" w:rsidRDefault="007569DF" w:rsidP="00536EBB">
      <w:pPr>
        <w:spacing w:line="360" w:lineRule="auto"/>
        <w:jc w:val="both"/>
        <w:rPr>
          <w:rFonts w:asciiTheme="majorBidi" w:hAnsiTheme="majorBidi" w:cstheme="majorBidi"/>
          <w:sz w:val="28"/>
          <w:szCs w:val="28"/>
          <w:lang w:val="ru-RU"/>
        </w:rPr>
      </w:pPr>
      <w:r w:rsidRPr="007569DF">
        <w:rPr>
          <w:rFonts w:asciiTheme="majorBidi" w:hAnsiTheme="majorBidi" w:cstheme="majorBidi"/>
          <w:sz w:val="28"/>
          <w:szCs w:val="28"/>
          <w:lang w:val="ru-RU"/>
        </w:rPr>
        <w:t xml:space="preserve">      Идейными разработчиками европейского исламского феминизма выступает довольно обширный круг ученых: антропологи, социологи, политологи, историки и представители других смежных профессий. Но наиболее актуальными и яркими являются концепции Сары </w:t>
      </w:r>
      <w:proofErr w:type="spellStart"/>
      <w:r w:rsidRPr="007569DF">
        <w:rPr>
          <w:rFonts w:asciiTheme="majorBidi" w:hAnsiTheme="majorBidi" w:cstheme="majorBidi"/>
          <w:sz w:val="28"/>
          <w:szCs w:val="28"/>
          <w:lang w:val="ru-RU"/>
        </w:rPr>
        <w:t>Саад</w:t>
      </w:r>
      <w:proofErr w:type="spellEnd"/>
      <w:r w:rsidRPr="007569DF">
        <w:rPr>
          <w:rFonts w:asciiTheme="majorBidi" w:hAnsiTheme="majorBidi" w:cstheme="majorBidi"/>
          <w:sz w:val="28"/>
          <w:szCs w:val="28"/>
          <w:lang w:val="ru-RU"/>
        </w:rPr>
        <w:t xml:space="preserve">, </w:t>
      </w:r>
      <w:proofErr w:type="spellStart"/>
      <w:r w:rsidRPr="007569DF">
        <w:rPr>
          <w:rFonts w:asciiTheme="majorBidi" w:hAnsiTheme="majorBidi" w:cstheme="majorBidi"/>
          <w:sz w:val="28"/>
          <w:szCs w:val="28"/>
          <w:lang w:val="ru-RU"/>
        </w:rPr>
        <w:t>Мехрдада</w:t>
      </w:r>
      <w:proofErr w:type="spellEnd"/>
      <w:r w:rsidRPr="007569DF">
        <w:rPr>
          <w:rFonts w:asciiTheme="majorBidi" w:hAnsiTheme="majorBidi" w:cstheme="majorBidi"/>
          <w:sz w:val="28"/>
          <w:szCs w:val="28"/>
          <w:lang w:val="ru-RU"/>
        </w:rPr>
        <w:t xml:space="preserve"> </w:t>
      </w:r>
      <w:proofErr w:type="spellStart"/>
      <w:r w:rsidRPr="007569DF">
        <w:rPr>
          <w:rFonts w:asciiTheme="majorBidi" w:hAnsiTheme="majorBidi" w:cstheme="majorBidi"/>
          <w:sz w:val="28"/>
          <w:szCs w:val="28"/>
          <w:lang w:val="ru-RU"/>
        </w:rPr>
        <w:t>Дарвишпура</w:t>
      </w:r>
      <w:proofErr w:type="spellEnd"/>
      <w:r w:rsidRPr="007569DF">
        <w:rPr>
          <w:rFonts w:asciiTheme="majorBidi" w:hAnsiTheme="majorBidi" w:cstheme="majorBidi"/>
          <w:sz w:val="28"/>
          <w:szCs w:val="28"/>
          <w:lang w:val="ru-RU"/>
        </w:rPr>
        <w:t xml:space="preserve"> и </w:t>
      </w:r>
      <w:proofErr w:type="spellStart"/>
      <w:r w:rsidRPr="007569DF">
        <w:rPr>
          <w:rFonts w:asciiTheme="majorBidi" w:hAnsiTheme="majorBidi" w:cstheme="majorBidi"/>
          <w:sz w:val="28"/>
          <w:szCs w:val="28"/>
          <w:lang w:val="ru-RU"/>
        </w:rPr>
        <w:t>Анитты</w:t>
      </w:r>
      <w:proofErr w:type="spellEnd"/>
      <w:r w:rsidRPr="007569DF">
        <w:rPr>
          <w:rFonts w:asciiTheme="majorBidi" w:hAnsiTheme="majorBidi" w:cstheme="majorBidi"/>
          <w:sz w:val="28"/>
          <w:szCs w:val="28"/>
          <w:lang w:val="ru-RU"/>
        </w:rPr>
        <w:t xml:space="preserve"> </w:t>
      </w:r>
      <w:proofErr w:type="spellStart"/>
      <w:r w:rsidRPr="007569DF">
        <w:rPr>
          <w:rFonts w:asciiTheme="majorBidi" w:hAnsiTheme="majorBidi" w:cstheme="majorBidi"/>
          <w:sz w:val="28"/>
          <w:szCs w:val="28"/>
          <w:lang w:val="ru-RU"/>
        </w:rPr>
        <w:t>Кунсилехто</w:t>
      </w:r>
      <w:proofErr w:type="spellEnd"/>
      <w:r w:rsidRPr="007569DF">
        <w:rPr>
          <w:rFonts w:asciiTheme="majorBidi" w:hAnsiTheme="majorBidi" w:cstheme="majorBidi"/>
          <w:sz w:val="28"/>
          <w:szCs w:val="28"/>
          <w:lang w:val="ru-RU"/>
        </w:rPr>
        <w:t>. Ниже мы рассмотрим и проведем анализ каждой из позиций этих ученых-идеологов.</w:t>
      </w:r>
    </w:p>
    <w:p w:rsidR="007569DF" w:rsidRPr="007569DF" w:rsidRDefault="007569DF" w:rsidP="00FE6D04">
      <w:pPr>
        <w:spacing w:line="360" w:lineRule="auto"/>
        <w:jc w:val="both"/>
        <w:rPr>
          <w:rFonts w:asciiTheme="majorBidi" w:hAnsiTheme="majorBidi" w:cstheme="majorBidi"/>
          <w:sz w:val="28"/>
          <w:szCs w:val="28"/>
          <w:lang w:val="ru-RU" w:bidi="ar-JO"/>
        </w:rPr>
      </w:pPr>
      <w:r w:rsidRPr="007569DF">
        <w:rPr>
          <w:rFonts w:asciiTheme="majorBidi" w:hAnsiTheme="majorBidi" w:cstheme="majorBidi"/>
          <w:sz w:val="28"/>
          <w:szCs w:val="28"/>
          <w:lang w:val="ru-RU"/>
        </w:rPr>
        <w:t xml:space="preserve">       Концептуальная идея европейского социолога Сары </w:t>
      </w:r>
      <w:proofErr w:type="spellStart"/>
      <w:r w:rsidRPr="007569DF">
        <w:rPr>
          <w:rFonts w:asciiTheme="majorBidi" w:hAnsiTheme="majorBidi" w:cstheme="majorBidi"/>
          <w:sz w:val="28"/>
          <w:szCs w:val="28"/>
          <w:lang w:val="ru-RU"/>
        </w:rPr>
        <w:t>Саад</w:t>
      </w:r>
      <w:proofErr w:type="spellEnd"/>
      <w:r w:rsidRPr="007569DF">
        <w:rPr>
          <w:rFonts w:asciiTheme="majorBidi" w:hAnsiTheme="majorBidi" w:cstheme="majorBidi"/>
          <w:sz w:val="28"/>
          <w:szCs w:val="28"/>
          <w:lang w:val="ru-RU"/>
        </w:rPr>
        <w:t xml:space="preserve"> (</w:t>
      </w:r>
      <w:r w:rsidRPr="00725D4A">
        <w:rPr>
          <w:rFonts w:asciiTheme="majorBidi" w:hAnsiTheme="majorBidi" w:cstheme="majorBidi"/>
          <w:sz w:val="28"/>
          <w:szCs w:val="28"/>
          <w:lang w:bidi="ar-JO"/>
        </w:rPr>
        <w:t>Sarah</w:t>
      </w:r>
      <w:r w:rsidRPr="007569DF">
        <w:rPr>
          <w:rFonts w:asciiTheme="majorBidi" w:hAnsiTheme="majorBidi" w:cstheme="majorBidi"/>
          <w:sz w:val="28"/>
          <w:szCs w:val="28"/>
          <w:lang w:val="ru-RU" w:bidi="ar-JO"/>
        </w:rPr>
        <w:t xml:space="preserve"> </w:t>
      </w:r>
      <w:proofErr w:type="spellStart"/>
      <w:r w:rsidRPr="00725D4A">
        <w:rPr>
          <w:rFonts w:asciiTheme="majorBidi" w:hAnsiTheme="majorBidi" w:cstheme="majorBidi"/>
          <w:sz w:val="28"/>
          <w:szCs w:val="28"/>
          <w:lang w:bidi="ar-JO"/>
        </w:rPr>
        <w:t>Saad</w:t>
      </w:r>
      <w:proofErr w:type="spellEnd"/>
      <w:r w:rsidRPr="007569DF">
        <w:rPr>
          <w:rFonts w:asciiTheme="majorBidi" w:hAnsiTheme="majorBidi" w:cstheme="majorBidi"/>
          <w:sz w:val="28"/>
          <w:szCs w:val="28"/>
          <w:lang w:val="ru-RU" w:bidi="ar-JO"/>
        </w:rPr>
        <w:t xml:space="preserve">) базируется на признании несоответствии принципов ислама и гендерного равноправия. В одной из своих работ </w:t>
      </w:r>
      <w:proofErr w:type="spellStart"/>
      <w:r w:rsidRPr="007569DF">
        <w:rPr>
          <w:rFonts w:asciiTheme="majorBidi" w:hAnsiTheme="majorBidi" w:cstheme="majorBidi"/>
          <w:sz w:val="28"/>
          <w:szCs w:val="28"/>
          <w:lang w:val="ru-RU" w:bidi="ar-JO"/>
        </w:rPr>
        <w:t>Саад</w:t>
      </w:r>
      <w:proofErr w:type="spellEnd"/>
      <w:r w:rsidRPr="007569DF">
        <w:rPr>
          <w:rFonts w:asciiTheme="majorBidi" w:hAnsiTheme="majorBidi" w:cstheme="majorBidi"/>
          <w:sz w:val="28"/>
          <w:szCs w:val="28"/>
          <w:lang w:val="ru-RU" w:bidi="ar-JO"/>
        </w:rPr>
        <w:t xml:space="preserve"> делает упор на теологов и правоведов Египта, подчеркивая тот факт, что мусульманское общество подвержено процессу демократизации в наше вр</w:t>
      </w:r>
      <w:r w:rsidR="00FE6D04">
        <w:rPr>
          <w:rFonts w:asciiTheme="majorBidi" w:hAnsiTheme="majorBidi" w:cstheme="majorBidi"/>
          <w:sz w:val="28"/>
          <w:szCs w:val="28"/>
          <w:lang w:val="ru-RU" w:bidi="ar-JO"/>
        </w:rPr>
        <w:t>емя, равно как и религия ислама. (</w:t>
      </w:r>
      <w:proofErr w:type="spellStart"/>
      <w:r w:rsidR="00FE6D04">
        <w:rPr>
          <w:rFonts w:asciiTheme="majorBidi" w:hAnsiTheme="majorBidi" w:cstheme="majorBidi"/>
          <w:sz w:val="28"/>
          <w:szCs w:val="28"/>
          <w:lang w:val="ru-RU" w:bidi="ar-JO"/>
        </w:rPr>
        <w:t>Саад</w:t>
      </w:r>
      <w:proofErr w:type="spellEnd"/>
      <w:r w:rsidR="00FE6D04">
        <w:rPr>
          <w:rFonts w:asciiTheme="majorBidi" w:hAnsiTheme="majorBidi" w:cstheme="majorBidi"/>
          <w:sz w:val="28"/>
          <w:szCs w:val="28"/>
          <w:lang w:val="ru-RU" w:bidi="ar-JO"/>
        </w:rPr>
        <w:t>, 2013).</w:t>
      </w:r>
      <w:r w:rsidRPr="007569DF">
        <w:rPr>
          <w:rFonts w:asciiTheme="majorBidi" w:hAnsiTheme="majorBidi" w:cstheme="majorBidi"/>
          <w:sz w:val="28"/>
          <w:szCs w:val="28"/>
          <w:lang w:val="ru-RU" w:bidi="ar-JO"/>
        </w:rPr>
        <w:t xml:space="preserve"> Однако </w:t>
      </w:r>
      <w:r w:rsidRPr="007569DF">
        <w:rPr>
          <w:rFonts w:asciiTheme="majorBidi" w:hAnsiTheme="majorBidi" w:cstheme="majorBidi"/>
          <w:sz w:val="28"/>
          <w:szCs w:val="28"/>
          <w:lang w:val="ru-RU" w:bidi="ar-JO"/>
        </w:rPr>
        <w:lastRenderedPageBreak/>
        <w:t xml:space="preserve">не стоит забывать, что в этом процессе есть негативные моменты, связанные с культурной идентичностью Исламского мира. </w:t>
      </w:r>
    </w:p>
    <w:p w:rsidR="007569DF" w:rsidRPr="007569DF" w:rsidRDefault="007569DF" w:rsidP="007569DF">
      <w:pPr>
        <w:spacing w:line="360" w:lineRule="auto"/>
        <w:jc w:val="both"/>
        <w:rPr>
          <w:rFonts w:asciiTheme="majorBidi" w:hAnsiTheme="majorBidi" w:cstheme="majorBidi"/>
          <w:sz w:val="28"/>
          <w:szCs w:val="28"/>
          <w:lang w:val="ru-RU" w:bidi="ar-JO"/>
        </w:rPr>
      </w:pPr>
      <w:r w:rsidRPr="007569DF">
        <w:rPr>
          <w:rFonts w:asciiTheme="majorBidi" w:hAnsiTheme="majorBidi" w:cstheme="majorBidi"/>
          <w:sz w:val="28"/>
          <w:szCs w:val="28"/>
          <w:lang w:val="ru-RU" w:bidi="ar-JO"/>
        </w:rPr>
        <w:t xml:space="preserve">      Для полноценного развития исламского феминизма как социально-политической борьбы за права женщин в мусульманском обществе, исламским идеологам желательна поддержка со стороны западных феминисток. Однако, появляются трудности во взаимодействии этих двух позиций: представители западного феминизма считают неадекватной борьбу за гендерное равноправие, сохраняя при этом идентификацию с патриархальной религией. По их мнению, невозможно добиться прав и свобод женщин, не снимая чадры. Пока исламские феминистки будут </w:t>
      </w:r>
      <w:proofErr w:type="spellStart"/>
      <w:r w:rsidRPr="007569DF">
        <w:rPr>
          <w:rFonts w:asciiTheme="majorBidi" w:hAnsiTheme="majorBidi" w:cstheme="majorBidi"/>
          <w:sz w:val="28"/>
          <w:szCs w:val="28"/>
          <w:lang w:val="ru-RU" w:bidi="ar-JO"/>
        </w:rPr>
        <w:t>скованы</w:t>
      </w:r>
      <w:proofErr w:type="spellEnd"/>
      <w:r w:rsidRPr="007569DF">
        <w:rPr>
          <w:rFonts w:asciiTheme="majorBidi" w:hAnsiTheme="majorBidi" w:cstheme="majorBidi"/>
          <w:sz w:val="28"/>
          <w:szCs w:val="28"/>
          <w:lang w:val="ru-RU" w:bidi="ar-JO"/>
        </w:rPr>
        <w:t xml:space="preserve"> теологическими догмами, западные феминистки будут продолжать дисквалифицировать их из состава</w:t>
      </w:r>
      <w:r w:rsidRPr="007569DF">
        <w:rPr>
          <w:rFonts w:asciiTheme="majorBidi" w:hAnsiTheme="majorBidi" w:cstheme="majorBidi"/>
          <w:color w:val="FF0000"/>
          <w:sz w:val="28"/>
          <w:szCs w:val="28"/>
          <w:lang w:val="ru-RU" w:bidi="ar-JO"/>
        </w:rPr>
        <w:t xml:space="preserve"> </w:t>
      </w:r>
      <w:r w:rsidRPr="007569DF">
        <w:rPr>
          <w:rFonts w:asciiTheme="majorBidi" w:hAnsiTheme="majorBidi" w:cstheme="majorBidi"/>
          <w:sz w:val="28"/>
          <w:szCs w:val="28"/>
          <w:lang w:val="ru-RU" w:bidi="ar-JO"/>
        </w:rPr>
        <w:t>основного феминистского дискурса.</w:t>
      </w:r>
    </w:p>
    <w:p w:rsidR="007569DF" w:rsidRPr="007569DF" w:rsidRDefault="007569DF" w:rsidP="007569DF">
      <w:pPr>
        <w:spacing w:line="360" w:lineRule="auto"/>
        <w:jc w:val="both"/>
        <w:rPr>
          <w:rFonts w:asciiTheme="majorBidi" w:hAnsiTheme="majorBidi" w:cstheme="majorBidi"/>
          <w:sz w:val="28"/>
          <w:szCs w:val="28"/>
          <w:lang w:val="ru-RU" w:bidi="ar-JO"/>
        </w:rPr>
      </w:pPr>
      <w:r w:rsidRPr="007569DF">
        <w:rPr>
          <w:rFonts w:asciiTheme="majorBidi" w:hAnsiTheme="majorBidi" w:cstheme="majorBidi"/>
          <w:sz w:val="28"/>
          <w:szCs w:val="28"/>
          <w:lang w:val="ru-RU" w:bidi="ar-JO"/>
        </w:rPr>
        <w:t xml:space="preserve">       Доктор философских наук, профессор финского университета Тампере </w:t>
      </w:r>
      <w:proofErr w:type="spellStart"/>
      <w:r w:rsidRPr="007569DF">
        <w:rPr>
          <w:rFonts w:asciiTheme="majorBidi" w:hAnsiTheme="majorBidi" w:cstheme="majorBidi"/>
          <w:sz w:val="28"/>
          <w:szCs w:val="28"/>
          <w:lang w:val="ru-RU" w:bidi="ar-JO"/>
        </w:rPr>
        <w:t>Анитта</w:t>
      </w:r>
      <w:proofErr w:type="spellEnd"/>
      <w:r w:rsidRPr="007569DF">
        <w:rPr>
          <w:rFonts w:asciiTheme="majorBidi" w:hAnsiTheme="majorBidi" w:cstheme="majorBidi"/>
          <w:sz w:val="28"/>
          <w:szCs w:val="28"/>
          <w:lang w:val="ru-RU" w:bidi="ar-JO"/>
        </w:rPr>
        <w:t xml:space="preserve"> </w:t>
      </w:r>
      <w:proofErr w:type="spellStart"/>
      <w:r w:rsidRPr="007569DF">
        <w:rPr>
          <w:rFonts w:asciiTheme="majorBidi" w:hAnsiTheme="majorBidi" w:cstheme="majorBidi"/>
          <w:sz w:val="28"/>
          <w:szCs w:val="28"/>
          <w:lang w:val="ru-RU" w:bidi="ar-JO"/>
        </w:rPr>
        <w:t>Кунсилехто</w:t>
      </w:r>
      <w:proofErr w:type="spellEnd"/>
      <w:r w:rsidRPr="007569DF">
        <w:rPr>
          <w:rFonts w:asciiTheme="majorBidi" w:hAnsiTheme="majorBidi" w:cstheme="majorBidi"/>
          <w:sz w:val="28"/>
          <w:szCs w:val="28"/>
          <w:lang w:val="ru-RU" w:bidi="ar-JO"/>
        </w:rPr>
        <w:t xml:space="preserve"> (</w:t>
      </w:r>
      <w:proofErr w:type="spellStart"/>
      <w:r w:rsidRPr="00725D4A">
        <w:rPr>
          <w:rFonts w:asciiTheme="majorBidi" w:hAnsiTheme="majorBidi" w:cstheme="majorBidi"/>
          <w:sz w:val="28"/>
          <w:szCs w:val="28"/>
          <w:lang w:bidi="ar-JO"/>
        </w:rPr>
        <w:t>Anitta</w:t>
      </w:r>
      <w:proofErr w:type="spellEnd"/>
      <w:r w:rsidRPr="007569DF">
        <w:rPr>
          <w:rFonts w:asciiTheme="majorBidi" w:hAnsiTheme="majorBidi" w:cstheme="majorBidi"/>
          <w:sz w:val="28"/>
          <w:szCs w:val="28"/>
          <w:lang w:val="ru-RU" w:bidi="ar-JO"/>
        </w:rPr>
        <w:t xml:space="preserve"> </w:t>
      </w:r>
      <w:proofErr w:type="spellStart"/>
      <w:r w:rsidRPr="00725D4A">
        <w:rPr>
          <w:rFonts w:asciiTheme="majorBidi" w:hAnsiTheme="majorBidi" w:cstheme="majorBidi"/>
          <w:sz w:val="28"/>
          <w:szCs w:val="28"/>
          <w:lang w:bidi="ar-JO"/>
        </w:rPr>
        <w:t>Kynsilehto</w:t>
      </w:r>
      <w:proofErr w:type="spellEnd"/>
      <w:r w:rsidRPr="007569DF">
        <w:rPr>
          <w:rFonts w:asciiTheme="majorBidi" w:hAnsiTheme="majorBidi" w:cstheme="majorBidi"/>
          <w:sz w:val="28"/>
          <w:szCs w:val="28"/>
          <w:lang w:val="ru-RU" w:bidi="ar-JO"/>
        </w:rPr>
        <w:t>) говорит о том, что исламский феминизм есть естественный процесс развития мусульманского общества, равно как и любого другого. Женщины рано или поздно должны были заявить о социальной несправедливости и потребовать гражданские и политические права. Вопрос заключался в том, каким образом это будет происходить, и из каких идеологических позиций будут выстраиваться базисные аргументы мусульманских феминисток.</w:t>
      </w:r>
    </w:p>
    <w:p w:rsidR="007569DF" w:rsidRPr="007569DF" w:rsidRDefault="007569DF" w:rsidP="00FE6D04">
      <w:pPr>
        <w:spacing w:line="360" w:lineRule="auto"/>
        <w:jc w:val="both"/>
        <w:rPr>
          <w:rFonts w:asciiTheme="majorBidi" w:hAnsiTheme="majorBidi" w:cstheme="majorBidi"/>
          <w:sz w:val="28"/>
          <w:szCs w:val="28"/>
          <w:lang w:val="ru-RU" w:bidi="ar-JO"/>
        </w:rPr>
      </w:pPr>
      <w:r w:rsidRPr="007569DF">
        <w:rPr>
          <w:rFonts w:asciiTheme="majorBidi" w:hAnsiTheme="majorBidi" w:cstheme="majorBidi"/>
          <w:sz w:val="28"/>
          <w:szCs w:val="28"/>
          <w:lang w:val="ru-RU" w:bidi="ar-JO"/>
        </w:rPr>
        <w:t xml:space="preserve">       В одной из своих статей А. </w:t>
      </w:r>
      <w:proofErr w:type="spellStart"/>
      <w:r w:rsidRPr="007569DF">
        <w:rPr>
          <w:rFonts w:asciiTheme="majorBidi" w:hAnsiTheme="majorBidi" w:cstheme="majorBidi"/>
          <w:sz w:val="28"/>
          <w:szCs w:val="28"/>
          <w:lang w:val="ru-RU" w:bidi="ar-JO"/>
        </w:rPr>
        <w:t>Кунсилехто</w:t>
      </w:r>
      <w:proofErr w:type="spellEnd"/>
      <w:r w:rsidRPr="007569DF">
        <w:rPr>
          <w:rFonts w:asciiTheme="majorBidi" w:hAnsiTheme="majorBidi" w:cstheme="majorBidi"/>
          <w:sz w:val="28"/>
          <w:szCs w:val="28"/>
          <w:lang w:val="ru-RU" w:bidi="ar-JO"/>
        </w:rPr>
        <w:t xml:space="preserve"> подчеркивает те позитивные тенденции, которые имеют место в Исламском мире. В частности, она актуализирует  демократические преобразования в Турции и Марокко.</w:t>
      </w:r>
      <w:r w:rsidR="00FE6D04">
        <w:rPr>
          <w:rFonts w:asciiTheme="majorBidi" w:hAnsiTheme="majorBidi" w:cstheme="majorBidi"/>
          <w:sz w:val="28"/>
          <w:szCs w:val="28"/>
          <w:lang w:val="ru-RU" w:bidi="ar-JO"/>
        </w:rPr>
        <w:t xml:space="preserve"> (</w:t>
      </w:r>
      <w:proofErr w:type="spellStart"/>
      <w:r w:rsidR="00FE6D04">
        <w:rPr>
          <w:rFonts w:asciiTheme="majorBidi" w:hAnsiTheme="majorBidi" w:cstheme="majorBidi"/>
          <w:sz w:val="28"/>
          <w:szCs w:val="28"/>
          <w:lang w:val="ru-RU" w:bidi="ar-JO"/>
        </w:rPr>
        <w:t>Кунсилехто</w:t>
      </w:r>
      <w:proofErr w:type="spellEnd"/>
      <w:r w:rsidR="00FE6D04">
        <w:rPr>
          <w:rFonts w:asciiTheme="majorBidi" w:hAnsiTheme="majorBidi" w:cstheme="majorBidi"/>
          <w:sz w:val="28"/>
          <w:szCs w:val="28"/>
          <w:lang w:val="ru-RU" w:bidi="ar-JO"/>
        </w:rPr>
        <w:t>, 2011, 10-11).</w:t>
      </w:r>
      <w:r w:rsidR="00FE6D04" w:rsidRPr="007569DF">
        <w:rPr>
          <w:rFonts w:asciiTheme="majorBidi" w:hAnsiTheme="majorBidi" w:cstheme="majorBidi"/>
          <w:sz w:val="28"/>
          <w:szCs w:val="28"/>
          <w:lang w:val="ru-RU" w:bidi="ar-JO"/>
        </w:rPr>
        <w:t xml:space="preserve"> </w:t>
      </w:r>
      <w:r w:rsidRPr="007569DF">
        <w:rPr>
          <w:rFonts w:asciiTheme="majorBidi" w:hAnsiTheme="majorBidi" w:cstheme="majorBidi"/>
          <w:sz w:val="28"/>
          <w:szCs w:val="28"/>
          <w:lang w:val="ru-RU" w:bidi="ar-JO"/>
        </w:rPr>
        <w:t xml:space="preserve">Как известно, весной 2008 года парламент Турции под руководством </w:t>
      </w:r>
      <w:proofErr w:type="spellStart"/>
      <w:r w:rsidRPr="007569DF">
        <w:rPr>
          <w:rFonts w:asciiTheme="majorBidi" w:hAnsiTheme="majorBidi" w:cstheme="majorBidi"/>
          <w:sz w:val="28"/>
          <w:szCs w:val="28"/>
          <w:lang w:val="ru-RU" w:bidi="ar-JO"/>
        </w:rPr>
        <w:t>Реджепа</w:t>
      </w:r>
      <w:proofErr w:type="spellEnd"/>
      <w:r w:rsidRPr="007569DF">
        <w:rPr>
          <w:rFonts w:asciiTheme="majorBidi" w:hAnsiTheme="majorBidi" w:cstheme="majorBidi"/>
          <w:sz w:val="28"/>
          <w:szCs w:val="28"/>
          <w:lang w:val="ru-RU" w:bidi="ar-JO"/>
        </w:rPr>
        <w:t xml:space="preserve"> </w:t>
      </w:r>
      <w:proofErr w:type="spellStart"/>
      <w:r w:rsidRPr="007569DF">
        <w:rPr>
          <w:rFonts w:asciiTheme="majorBidi" w:hAnsiTheme="majorBidi" w:cstheme="majorBidi"/>
          <w:sz w:val="28"/>
          <w:szCs w:val="28"/>
          <w:lang w:val="ru-RU" w:bidi="ar-JO"/>
        </w:rPr>
        <w:t>Тайипа</w:t>
      </w:r>
      <w:proofErr w:type="spellEnd"/>
      <w:r w:rsidRPr="007569DF">
        <w:rPr>
          <w:rFonts w:asciiTheme="majorBidi" w:hAnsiTheme="majorBidi" w:cstheme="majorBidi"/>
          <w:sz w:val="28"/>
          <w:szCs w:val="28"/>
          <w:lang w:val="ru-RU" w:bidi="ar-JO"/>
        </w:rPr>
        <w:t xml:space="preserve"> </w:t>
      </w:r>
      <w:proofErr w:type="spellStart"/>
      <w:r w:rsidRPr="007569DF">
        <w:rPr>
          <w:rFonts w:asciiTheme="majorBidi" w:hAnsiTheme="majorBidi" w:cstheme="majorBidi"/>
          <w:sz w:val="28"/>
          <w:szCs w:val="28"/>
          <w:lang w:val="ru-RU" w:bidi="ar-JO"/>
        </w:rPr>
        <w:t>Эрдогана</w:t>
      </w:r>
      <w:proofErr w:type="spellEnd"/>
      <w:r w:rsidRPr="007569DF">
        <w:rPr>
          <w:rFonts w:asciiTheme="majorBidi" w:hAnsiTheme="majorBidi" w:cstheme="majorBidi"/>
          <w:sz w:val="28"/>
          <w:szCs w:val="28"/>
          <w:lang w:val="ru-RU" w:bidi="ar-JO"/>
        </w:rPr>
        <w:t xml:space="preserve"> проголосовал за устранение закона, который запрещал женщинам носить </w:t>
      </w:r>
      <w:proofErr w:type="spellStart"/>
      <w:r w:rsidRPr="007569DF">
        <w:rPr>
          <w:rFonts w:asciiTheme="majorBidi" w:hAnsiTheme="majorBidi" w:cstheme="majorBidi"/>
          <w:sz w:val="28"/>
          <w:szCs w:val="28"/>
          <w:lang w:val="ru-RU" w:bidi="ar-JO"/>
        </w:rPr>
        <w:t>хиджаб</w:t>
      </w:r>
      <w:proofErr w:type="spellEnd"/>
      <w:r w:rsidRPr="007569DF">
        <w:rPr>
          <w:rFonts w:asciiTheme="majorBidi" w:hAnsiTheme="majorBidi" w:cstheme="majorBidi"/>
          <w:sz w:val="28"/>
          <w:szCs w:val="28"/>
          <w:lang w:val="ru-RU" w:bidi="ar-JO"/>
        </w:rPr>
        <w:t xml:space="preserve"> в государственных учреждениях. В результате была открыта дискуссия между сторонниками прогрессивного </w:t>
      </w:r>
      <w:proofErr w:type="spellStart"/>
      <w:r w:rsidRPr="007569DF">
        <w:rPr>
          <w:rFonts w:asciiTheme="majorBidi" w:hAnsiTheme="majorBidi" w:cstheme="majorBidi"/>
          <w:sz w:val="28"/>
          <w:szCs w:val="28"/>
          <w:lang w:val="ru-RU" w:bidi="ar-JO"/>
        </w:rPr>
        <w:lastRenderedPageBreak/>
        <w:t>кемалистского</w:t>
      </w:r>
      <w:proofErr w:type="spellEnd"/>
      <w:r w:rsidRPr="007569DF">
        <w:rPr>
          <w:rFonts w:asciiTheme="majorBidi" w:hAnsiTheme="majorBidi" w:cstheme="majorBidi"/>
          <w:sz w:val="28"/>
          <w:szCs w:val="28"/>
          <w:lang w:val="ru-RU" w:bidi="ar-JO"/>
        </w:rPr>
        <w:t xml:space="preserve"> секуляризированного общества и консервативными силами партии Справедливости и развития (ПСР). Конституционный суд Турции оставил закон в силе. Это была попытка исламских феминисток повлиять на политику государства и отстоять свободу выбора женщин. В 2010 году она увенчалась успехом, и суд аннулировал запрет на ношение платка в университетах. Позже, в 2013 году это постановление распространилось на все государственные учреждения. </w:t>
      </w:r>
    </w:p>
    <w:p w:rsidR="00536EBB" w:rsidRDefault="00536EBB" w:rsidP="00881B44">
      <w:pPr>
        <w:spacing w:line="360" w:lineRule="auto"/>
        <w:jc w:val="both"/>
        <w:rPr>
          <w:rFonts w:asciiTheme="majorBidi" w:hAnsiTheme="majorBidi" w:cstheme="majorBidi"/>
          <w:sz w:val="28"/>
          <w:szCs w:val="28"/>
          <w:lang w:val="ru-RU" w:bidi="ar-JO"/>
        </w:rPr>
      </w:pPr>
      <w:r w:rsidRPr="00536EBB">
        <w:rPr>
          <w:rFonts w:asciiTheme="majorBidi" w:hAnsiTheme="majorBidi" w:cstheme="majorBidi"/>
          <w:sz w:val="28"/>
          <w:szCs w:val="28"/>
          <w:lang w:val="ru-RU" w:bidi="ar-JO"/>
        </w:rPr>
        <w:t xml:space="preserve">       Весьма интересный подход к изучению исламского феминизма имеет доктор социологических наук, профессор Стокгольмского университета </w:t>
      </w:r>
      <w:proofErr w:type="spellStart"/>
      <w:r w:rsidRPr="00536EBB">
        <w:rPr>
          <w:rFonts w:asciiTheme="majorBidi" w:hAnsiTheme="majorBidi" w:cstheme="majorBidi"/>
          <w:sz w:val="28"/>
          <w:szCs w:val="28"/>
          <w:lang w:val="ru-RU" w:bidi="ar-JO"/>
        </w:rPr>
        <w:t>Мехрдад</w:t>
      </w:r>
      <w:proofErr w:type="spellEnd"/>
      <w:r w:rsidRPr="00536EBB">
        <w:rPr>
          <w:rFonts w:asciiTheme="majorBidi" w:hAnsiTheme="majorBidi" w:cstheme="majorBidi"/>
          <w:sz w:val="28"/>
          <w:szCs w:val="28"/>
          <w:lang w:val="ru-RU" w:bidi="ar-JO"/>
        </w:rPr>
        <w:t xml:space="preserve"> </w:t>
      </w:r>
      <w:proofErr w:type="spellStart"/>
      <w:r w:rsidRPr="00536EBB">
        <w:rPr>
          <w:rFonts w:asciiTheme="majorBidi" w:hAnsiTheme="majorBidi" w:cstheme="majorBidi"/>
          <w:sz w:val="28"/>
          <w:szCs w:val="28"/>
          <w:lang w:val="ru-RU" w:bidi="ar-JO"/>
        </w:rPr>
        <w:t>Дарвишпур</w:t>
      </w:r>
      <w:proofErr w:type="spellEnd"/>
      <w:r w:rsidRPr="00536EBB">
        <w:rPr>
          <w:rFonts w:asciiTheme="majorBidi" w:hAnsiTheme="majorBidi" w:cstheme="majorBidi"/>
          <w:sz w:val="28"/>
          <w:szCs w:val="28"/>
          <w:lang w:val="ru-RU" w:bidi="ar-JO"/>
        </w:rPr>
        <w:t xml:space="preserve"> (</w:t>
      </w:r>
      <w:proofErr w:type="spellStart"/>
      <w:r w:rsidRPr="00725D4A">
        <w:rPr>
          <w:rFonts w:asciiTheme="majorBidi" w:hAnsiTheme="majorBidi" w:cstheme="majorBidi"/>
          <w:sz w:val="28"/>
          <w:szCs w:val="28"/>
          <w:lang w:bidi="ar-JO"/>
        </w:rPr>
        <w:t>Mehrdad</w:t>
      </w:r>
      <w:proofErr w:type="spellEnd"/>
      <w:r w:rsidRPr="00536EBB">
        <w:rPr>
          <w:rFonts w:asciiTheme="majorBidi" w:hAnsiTheme="majorBidi" w:cstheme="majorBidi"/>
          <w:sz w:val="28"/>
          <w:szCs w:val="28"/>
          <w:lang w:val="ru-RU" w:bidi="ar-JO"/>
        </w:rPr>
        <w:t xml:space="preserve"> </w:t>
      </w:r>
      <w:proofErr w:type="spellStart"/>
      <w:r w:rsidRPr="00725D4A">
        <w:rPr>
          <w:rFonts w:asciiTheme="majorBidi" w:hAnsiTheme="majorBidi" w:cstheme="majorBidi"/>
          <w:sz w:val="28"/>
          <w:szCs w:val="28"/>
          <w:lang w:bidi="ar-JO"/>
        </w:rPr>
        <w:t>Darvishpour</w:t>
      </w:r>
      <w:proofErr w:type="spellEnd"/>
      <w:r w:rsidRPr="00536EBB">
        <w:rPr>
          <w:rFonts w:asciiTheme="majorBidi" w:hAnsiTheme="majorBidi" w:cstheme="majorBidi"/>
          <w:sz w:val="28"/>
          <w:szCs w:val="28"/>
          <w:lang w:val="ru-RU" w:bidi="ar-JO"/>
        </w:rPr>
        <w:t xml:space="preserve">). Социолог иранского происхождения видит </w:t>
      </w:r>
      <w:proofErr w:type="gramStart"/>
      <w:r w:rsidRPr="00536EBB">
        <w:rPr>
          <w:rFonts w:asciiTheme="majorBidi" w:hAnsiTheme="majorBidi" w:cstheme="majorBidi"/>
          <w:sz w:val="28"/>
          <w:szCs w:val="28"/>
          <w:lang w:val="ru-RU" w:bidi="ar-JO"/>
        </w:rPr>
        <w:t>противоречия</w:t>
      </w:r>
      <w:proofErr w:type="gramEnd"/>
      <w:r w:rsidRPr="00536EBB">
        <w:rPr>
          <w:rFonts w:asciiTheme="majorBidi" w:hAnsiTheme="majorBidi" w:cstheme="majorBidi"/>
          <w:sz w:val="28"/>
          <w:szCs w:val="28"/>
          <w:lang w:val="ru-RU" w:bidi="ar-JO"/>
        </w:rPr>
        <w:t xml:space="preserve"> как в западном, так и в исламском феминизме, связывая их с религиозными особенностями, заложенными в цивилизационных различиях между Западом и исламским миром. </w:t>
      </w:r>
      <w:proofErr w:type="gramStart"/>
      <w:r w:rsidRPr="00536EBB">
        <w:rPr>
          <w:rFonts w:asciiTheme="majorBidi" w:hAnsiTheme="majorBidi" w:cstheme="majorBidi"/>
          <w:sz w:val="28"/>
          <w:szCs w:val="28"/>
          <w:lang w:val="ru-RU" w:bidi="ar-JO"/>
        </w:rPr>
        <w:t>В частности, он проводит сравнительный анализ между концептуальными идеями ислама и христианства и приходит к выводу, что религии имеют в своей основе разное отношение к концепту сексуальности, который, в свою очередь, влияет на отношение к женщине</w:t>
      </w:r>
      <w:r w:rsidR="00881B44">
        <w:rPr>
          <w:rFonts w:asciiTheme="majorBidi" w:hAnsiTheme="majorBidi" w:cstheme="majorBidi"/>
          <w:sz w:val="28"/>
          <w:szCs w:val="28"/>
          <w:lang w:val="ru-RU" w:bidi="ar-JO"/>
        </w:rPr>
        <w:t xml:space="preserve">. </w:t>
      </w:r>
      <w:proofErr w:type="gramEnd"/>
      <w:r w:rsidR="00881B44">
        <w:rPr>
          <w:rFonts w:asciiTheme="majorBidi" w:hAnsiTheme="majorBidi" w:cstheme="majorBidi"/>
          <w:sz w:val="28"/>
          <w:szCs w:val="28"/>
          <w:lang w:val="ru-RU" w:bidi="ar-JO"/>
        </w:rPr>
        <w:t>(</w:t>
      </w:r>
      <w:proofErr w:type="spellStart"/>
      <w:r w:rsidR="00881B44">
        <w:rPr>
          <w:rFonts w:asciiTheme="majorBidi" w:hAnsiTheme="majorBidi" w:cstheme="majorBidi"/>
          <w:sz w:val="28"/>
          <w:szCs w:val="28"/>
          <w:lang w:val="ru-RU" w:bidi="ar-JO"/>
        </w:rPr>
        <w:t>Дарвишпур</w:t>
      </w:r>
      <w:proofErr w:type="spellEnd"/>
      <w:r w:rsidR="00881B44">
        <w:rPr>
          <w:rFonts w:asciiTheme="majorBidi" w:hAnsiTheme="majorBidi" w:cstheme="majorBidi"/>
          <w:sz w:val="28"/>
          <w:szCs w:val="28"/>
          <w:lang w:val="ru-RU" w:bidi="ar-JO"/>
        </w:rPr>
        <w:t>, 2003, 57).</w:t>
      </w:r>
    </w:p>
    <w:p w:rsidR="00536EBB" w:rsidRPr="007569DF" w:rsidRDefault="00536EBB" w:rsidP="00FE6D04">
      <w:pPr>
        <w:spacing w:line="360" w:lineRule="auto"/>
        <w:jc w:val="both"/>
        <w:rPr>
          <w:rFonts w:asciiTheme="majorBidi" w:hAnsiTheme="majorBidi" w:cstheme="majorBidi"/>
          <w:sz w:val="28"/>
          <w:szCs w:val="28"/>
          <w:lang w:val="ru-RU" w:bidi="ar-JO"/>
        </w:rPr>
      </w:pPr>
      <w:r w:rsidRPr="00536EBB">
        <w:rPr>
          <w:rFonts w:asciiTheme="majorBidi" w:hAnsiTheme="majorBidi" w:cstheme="majorBidi"/>
          <w:sz w:val="28"/>
          <w:szCs w:val="28"/>
          <w:lang w:val="ru-RU"/>
        </w:rPr>
        <w:t xml:space="preserve">       Идеология исламского феминизма оказала существенное влияние на политическую и социальную обстановку в двух популярных регионах мировой геополитики.  Территория Исламского мира в подавляющем большинстве являет собой продукт патриархального устройства социума и, следовательно, подчиненного положения женщин и пренебрежения их гражданскими правами как основных участников политической жизни. Женщины нашли способ противостоять идее гендерного неравенства. Они настаивают на новой эпистемологии мусульманского дискурса, который будет отвечать требованиям </w:t>
      </w:r>
      <w:r>
        <w:rPr>
          <w:rFonts w:asciiTheme="majorBidi" w:hAnsiTheme="majorBidi" w:cstheme="majorBidi"/>
          <w:sz w:val="28"/>
          <w:szCs w:val="28"/>
          <w:lang w:bidi="ar-JO"/>
        </w:rPr>
        <w:t>XXI</w:t>
      </w:r>
      <w:r w:rsidRPr="00536EBB">
        <w:rPr>
          <w:rFonts w:asciiTheme="majorBidi" w:hAnsiTheme="majorBidi" w:cstheme="majorBidi"/>
          <w:sz w:val="28"/>
          <w:szCs w:val="28"/>
          <w:lang w:val="ru-RU" w:bidi="ar-JO"/>
        </w:rPr>
        <w:t xml:space="preserve"> века. </w:t>
      </w:r>
    </w:p>
    <w:p w:rsidR="00536EBB" w:rsidRPr="00536EBB" w:rsidRDefault="00536EBB" w:rsidP="00536EBB">
      <w:pPr>
        <w:spacing w:line="360" w:lineRule="auto"/>
        <w:jc w:val="both"/>
        <w:rPr>
          <w:rFonts w:asciiTheme="majorBidi" w:hAnsiTheme="majorBidi" w:cstheme="majorBidi"/>
          <w:sz w:val="28"/>
          <w:szCs w:val="28"/>
          <w:lang w:val="ru-RU" w:bidi="ar-JO"/>
        </w:rPr>
      </w:pPr>
      <w:r w:rsidRPr="00536EBB">
        <w:rPr>
          <w:rFonts w:asciiTheme="majorBidi" w:hAnsiTheme="majorBidi" w:cstheme="majorBidi"/>
          <w:sz w:val="28"/>
          <w:szCs w:val="28"/>
          <w:lang w:val="ru-RU" w:bidi="ar-JO"/>
        </w:rPr>
        <w:t xml:space="preserve">       Исламский феминизм – есть часть исламского фундаментализма. Подобная идентификация с теологическими аспектами помогает исламскому феминизму не </w:t>
      </w:r>
      <w:r w:rsidRPr="00536EBB">
        <w:rPr>
          <w:rFonts w:asciiTheme="majorBidi" w:hAnsiTheme="majorBidi" w:cstheme="majorBidi"/>
          <w:sz w:val="28"/>
          <w:szCs w:val="28"/>
          <w:lang w:val="ru-RU" w:bidi="ar-JO"/>
        </w:rPr>
        <w:lastRenderedPageBreak/>
        <w:t xml:space="preserve">быть «угрозой религиозной традиции» и находиться в диалоге с исламом. После исламской революции в Иране женщины стали намного активнее проявлять себя в публичных сферах. Однако подобная тенденция не обязательно является примером эмансипации. Скорее, она служит для легитимации </w:t>
      </w:r>
      <w:proofErr w:type="spellStart"/>
      <w:r w:rsidRPr="00536EBB">
        <w:rPr>
          <w:rFonts w:asciiTheme="majorBidi" w:hAnsiTheme="majorBidi" w:cstheme="majorBidi"/>
          <w:sz w:val="28"/>
          <w:szCs w:val="28"/>
          <w:lang w:val="ru-RU" w:bidi="ar-JO"/>
        </w:rPr>
        <w:t>клерикалистского</w:t>
      </w:r>
      <w:proofErr w:type="spellEnd"/>
      <w:r w:rsidRPr="00536EBB">
        <w:rPr>
          <w:rFonts w:asciiTheme="majorBidi" w:hAnsiTheme="majorBidi" w:cstheme="majorBidi"/>
          <w:sz w:val="28"/>
          <w:szCs w:val="28"/>
          <w:lang w:val="ru-RU" w:bidi="ar-JO"/>
        </w:rPr>
        <w:t xml:space="preserve"> режима в государстве и поддержания иллюзорности свободы женщин, ведь в основном подобная практика проигрывается на официально санкционированных мероприятиях.</w:t>
      </w:r>
    </w:p>
    <w:p w:rsidR="004C4E4C" w:rsidRDefault="00881B44" w:rsidP="00881B44">
      <w:pPr>
        <w:spacing w:line="360" w:lineRule="auto"/>
        <w:jc w:val="center"/>
        <w:rPr>
          <w:rFonts w:asciiTheme="majorBidi" w:hAnsiTheme="majorBidi" w:cstheme="majorBidi"/>
          <w:b/>
          <w:bCs/>
          <w:sz w:val="28"/>
          <w:szCs w:val="28"/>
          <w:lang w:val="ru-RU"/>
        </w:rPr>
      </w:pPr>
      <w:r w:rsidRPr="00881B44">
        <w:rPr>
          <w:rFonts w:asciiTheme="majorBidi" w:hAnsiTheme="majorBidi" w:cstheme="majorBidi"/>
          <w:b/>
          <w:bCs/>
          <w:sz w:val="28"/>
          <w:szCs w:val="28"/>
          <w:lang w:val="ru-RU"/>
        </w:rPr>
        <w:t>Литература:</w:t>
      </w:r>
    </w:p>
    <w:p w:rsidR="00881B44" w:rsidRPr="001728A5" w:rsidRDefault="00881B44" w:rsidP="00881B44">
      <w:pPr>
        <w:pStyle w:val="aa"/>
        <w:numPr>
          <w:ilvl w:val="0"/>
          <w:numId w:val="2"/>
        </w:numPr>
        <w:spacing w:line="360" w:lineRule="auto"/>
        <w:jc w:val="both"/>
        <w:rPr>
          <w:rFonts w:asciiTheme="majorBidi" w:hAnsiTheme="majorBidi" w:cstheme="majorBidi"/>
          <w:sz w:val="28"/>
          <w:szCs w:val="28"/>
        </w:rPr>
      </w:pPr>
      <w:proofErr w:type="spellStart"/>
      <w:r w:rsidRPr="001728A5">
        <w:rPr>
          <w:rFonts w:asciiTheme="majorBidi" w:hAnsiTheme="majorBidi" w:cstheme="majorBidi"/>
          <w:sz w:val="28"/>
          <w:szCs w:val="28"/>
        </w:rPr>
        <w:t>Badran</w:t>
      </w:r>
      <w:proofErr w:type="spellEnd"/>
      <w:r w:rsidRPr="001728A5">
        <w:rPr>
          <w:rFonts w:asciiTheme="majorBidi" w:hAnsiTheme="majorBidi" w:cstheme="majorBidi"/>
          <w:sz w:val="28"/>
          <w:szCs w:val="28"/>
        </w:rPr>
        <w:t xml:space="preserve"> M. Islamic feminism means justice to women. [</w:t>
      </w:r>
      <w:proofErr w:type="spellStart"/>
      <w:r w:rsidRPr="001728A5">
        <w:rPr>
          <w:rFonts w:asciiTheme="majorBidi" w:hAnsiTheme="majorBidi" w:cstheme="majorBidi"/>
          <w:sz w:val="28"/>
          <w:szCs w:val="28"/>
        </w:rPr>
        <w:t>Электронный</w:t>
      </w:r>
      <w:proofErr w:type="spellEnd"/>
      <w:r w:rsidRPr="001728A5">
        <w:rPr>
          <w:rFonts w:asciiTheme="majorBidi" w:hAnsiTheme="majorBidi" w:cstheme="majorBidi"/>
          <w:sz w:val="28"/>
          <w:szCs w:val="28"/>
        </w:rPr>
        <w:t xml:space="preserve"> </w:t>
      </w:r>
      <w:proofErr w:type="spellStart"/>
      <w:r w:rsidRPr="001728A5">
        <w:rPr>
          <w:rFonts w:asciiTheme="majorBidi" w:hAnsiTheme="majorBidi" w:cstheme="majorBidi"/>
          <w:sz w:val="28"/>
          <w:szCs w:val="28"/>
        </w:rPr>
        <w:t>ресурс</w:t>
      </w:r>
      <w:proofErr w:type="spellEnd"/>
      <w:r w:rsidRPr="001728A5">
        <w:rPr>
          <w:rFonts w:asciiTheme="majorBidi" w:hAnsiTheme="majorBidi" w:cstheme="majorBidi"/>
          <w:sz w:val="28"/>
          <w:szCs w:val="28"/>
        </w:rPr>
        <w:t xml:space="preserve">] – </w:t>
      </w:r>
      <w:proofErr w:type="spellStart"/>
      <w:r w:rsidRPr="001728A5">
        <w:rPr>
          <w:rFonts w:asciiTheme="majorBidi" w:hAnsiTheme="majorBidi" w:cstheme="majorBidi"/>
          <w:sz w:val="28"/>
          <w:szCs w:val="28"/>
        </w:rPr>
        <w:t>режим</w:t>
      </w:r>
      <w:proofErr w:type="spellEnd"/>
      <w:r w:rsidRPr="001728A5">
        <w:rPr>
          <w:rFonts w:asciiTheme="majorBidi" w:hAnsiTheme="majorBidi" w:cstheme="majorBidi"/>
          <w:sz w:val="28"/>
          <w:szCs w:val="28"/>
        </w:rPr>
        <w:t xml:space="preserve"> </w:t>
      </w:r>
      <w:proofErr w:type="spellStart"/>
      <w:r w:rsidRPr="001728A5">
        <w:rPr>
          <w:rFonts w:asciiTheme="majorBidi" w:hAnsiTheme="majorBidi" w:cstheme="majorBidi"/>
          <w:sz w:val="28"/>
          <w:szCs w:val="28"/>
        </w:rPr>
        <w:t>доступа</w:t>
      </w:r>
      <w:proofErr w:type="spellEnd"/>
      <w:r w:rsidRPr="001728A5">
        <w:rPr>
          <w:rFonts w:asciiTheme="majorBidi" w:hAnsiTheme="majorBidi" w:cstheme="majorBidi"/>
          <w:sz w:val="28"/>
          <w:szCs w:val="28"/>
        </w:rPr>
        <w:t xml:space="preserve"> URL: %Islamic%20feminism%20means%20justice%20to%20women%E2%80%99,%20The%20Milli%20Gazette,%20Vol.5%20No.02,%20MG96%20(1631%20Jan%2004).html (</w:t>
      </w:r>
      <w:proofErr w:type="spellStart"/>
      <w:r w:rsidRPr="001728A5">
        <w:rPr>
          <w:rFonts w:asciiTheme="majorBidi" w:hAnsiTheme="majorBidi" w:cstheme="majorBidi"/>
          <w:sz w:val="28"/>
          <w:szCs w:val="28"/>
        </w:rPr>
        <w:t>Дата</w:t>
      </w:r>
      <w:proofErr w:type="spellEnd"/>
      <w:r w:rsidRPr="001728A5">
        <w:rPr>
          <w:rFonts w:asciiTheme="majorBidi" w:hAnsiTheme="majorBidi" w:cstheme="majorBidi"/>
          <w:sz w:val="28"/>
          <w:szCs w:val="28"/>
        </w:rPr>
        <w:t xml:space="preserve"> </w:t>
      </w:r>
      <w:proofErr w:type="spellStart"/>
      <w:r w:rsidRPr="001728A5">
        <w:rPr>
          <w:rFonts w:asciiTheme="majorBidi" w:hAnsiTheme="majorBidi" w:cstheme="majorBidi"/>
          <w:sz w:val="28"/>
          <w:szCs w:val="28"/>
        </w:rPr>
        <w:t>посещения</w:t>
      </w:r>
      <w:proofErr w:type="spellEnd"/>
      <w:r w:rsidRPr="001728A5">
        <w:rPr>
          <w:rFonts w:asciiTheme="majorBidi" w:hAnsiTheme="majorBidi" w:cstheme="majorBidi"/>
          <w:sz w:val="28"/>
          <w:szCs w:val="28"/>
        </w:rPr>
        <w:t>: 05.05.2016).</w:t>
      </w:r>
    </w:p>
    <w:p w:rsidR="00881B44" w:rsidRPr="001728A5" w:rsidRDefault="00881B44" w:rsidP="00881B44">
      <w:pPr>
        <w:pStyle w:val="aa"/>
        <w:numPr>
          <w:ilvl w:val="0"/>
          <w:numId w:val="2"/>
        </w:numPr>
        <w:spacing w:line="360" w:lineRule="auto"/>
        <w:jc w:val="both"/>
        <w:rPr>
          <w:rFonts w:asciiTheme="majorBidi" w:hAnsiTheme="majorBidi" w:cstheme="majorBidi"/>
          <w:sz w:val="28"/>
          <w:szCs w:val="28"/>
        </w:rPr>
      </w:pPr>
      <w:proofErr w:type="spellStart"/>
      <w:r w:rsidRPr="001728A5">
        <w:rPr>
          <w:rFonts w:asciiTheme="majorBidi" w:hAnsiTheme="majorBidi" w:cstheme="majorBidi"/>
          <w:sz w:val="28"/>
          <w:szCs w:val="28"/>
        </w:rPr>
        <w:t>Darvishpour</w:t>
      </w:r>
      <w:proofErr w:type="spellEnd"/>
      <w:r w:rsidRPr="001728A5">
        <w:rPr>
          <w:rFonts w:asciiTheme="majorBidi" w:hAnsiTheme="majorBidi" w:cstheme="majorBidi"/>
          <w:sz w:val="28"/>
          <w:szCs w:val="28"/>
        </w:rPr>
        <w:t xml:space="preserve"> M. “Islamic feminism”: compromise or challenge to feminism? // Iran bulletin Middle East Forum / summer 2003, - P. 55-58.</w:t>
      </w:r>
    </w:p>
    <w:p w:rsidR="002D500F" w:rsidRPr="002D500F" w:rsidRDefault="00881B44" w:rsidP="002D500F">
      <w:pPr>
        <w:pStyle w:val="aa"/>
        <w:numPr>
          <w:ilvl w:val="0"/>
          <w:numId w:val="2"/>
        </w:numPr>
        <w:spacing w:line="360" w:lineRule="auto"/>
        <w:jc w:val="both"/>
        <w:rPr>
          <w:rFonts w:asciiTheme="majorBidi" w:hAnsiTheme="majorBidi" w:cstheme="majorBidi"/>
          <w:sz w:val="28"/>
          <w:szCs w:val="28"/>
        </w:rPr>
      </w:pPr>
      <w:proofErr w:type="spellStart"/>
      <w:r w:rsidRPr="001728A5">
        <w:rPr>
          <w:rFonts w:asciiTheme="majorBidi" w:hAnsiTheme="majorBidi" w:cstheme="majorBidi"/>
          <w:sz w:val="28"/>
          <w:szCs w:val="28"/>
        </w:rPr>
        <w:t>Kynsilehto</w:t>
      </w:r>
      <w:proofErr w:type="spellEnd"/>
      <w:r w:rsidRPr="001728A5">
        <w:rPr>
          <w:rFonts w:asciiTheme="majorBidi" w:hAnsiTheme="majorBidi" w:cstheme="majorBidi"/>
          <w:sz w:val="28"/>
          <w:szCs w:val="28"/>
        </w:rPr>
        <w:t xml:space="preserve"> A. Islamic Feminism: Current Perspectives, Tampere: Tampere Peace Research Institute, 2008. – 120 р.</w:t>
      </w:r>
    </w:p>
    <w:p w:rsidR="00881B44" w:rsidRPr="002D500F" w:rsidRDefault="00881B44" w:rsidP="002D500F">
      <w:pPr>
        <w:pStyle w:val="aa"/>
        <w:numPr>
          <w:ilvl w:val="0"/>
          <w:numId w:val="2"/>
        </w:numPr>
        <w:spacing w:line="360" w:lineRule="auto"/>
        <w:jc w:val="both"/>
        <w:rPr>
          <w:rFonts w:asciiTheme="majorBidi" w:hAnsiTheme="majorBidi" w:cstheme="majorBidi"/>
          <w:sz w:val="28"/>
          <w:szCs w:val="28"/>
        </w:rPr>
      </w:pPr>
      <w:proofErr w:type="spellStart"/>
      <w:r w:rsidRPr="002D500F">
        <w:rPr>
          <w:rFonts w:asciiTheme="majorBidi" w:hAnsiTheme="majorBidi" w:cstheme="majorBidi"/>
          <w:sz w:val="28"/>
          <w:szCs w:val="28"/>
        </w:rPr>
        <w:t>Mernissi</w:t>
      </w:r>
      <w:proofErr w:type="spellEnd"/>
      <w:r w:rsidRPr="002D500F">
        <w:rPr>
          <w:rFonts w:asciiTheme="majorBidi" w:hAnsiTheme="majorBidi" w:cstheme="majorBidi"/>
          <w:sz w:val="28"/>
          <w:szCs w:val="28"/>
        </w:rPr>
        <w:t xml:space="preserve"> F. The Forgotten Queens of Islam, Minneapolis: University of Minnesota Press, 1993. - 232 р.</w:t>
      </w:r>
    </w:p>
    <w:p w:rsidR="00881B44" w:rsidRPr="001728A5" w:rsidRDefault="00881B44" w:rsidP="00881B44">
      <w:pPr>
        <w:pStyle w:val="aa"/>
        <w:numPr>
          <w:ilvl w:val="0"/>
          <w:numId w:val="2"/>
        </w:numPr>
        <w:spacing w:line="360" w:lineRule="auto"/>
        <w:jc w:val="both"/>
        <w:rPr>
          <w:rFonts w:asciiTheme="majorBidi" w:hAnsiTheme="majorBidi" w:cstheme="majorBidi"/>
          <w:sz w:val="28"/>
          <w:szCs w:val="28"/>
        </w:rPr>
      </w:pPr>
      <w:proofErr w:type="spellStart"/>
      <w:r w:rsidRPr="001728A5">
        <w:rPr>
          <w:rFonts w:asciiTheme="majorBidi" w:hAnsiTheme="majorBidi" w:cstheme="majorBidi"/>
          <w:sz w:val="28"/>
          <w:szCs w:val="28"/>
        </w:rPr>
        <w:t>Saad</w:t>
      </w:r>
      <w:proofErr w:type="spellEnd"/>
      <w:r w:rsidRPr="001728A5">
        <w:rPr>
          <w:rFonts w:asciiTheme="majorBidi" w:hAnsiTheme="majorBidi" w:cstheme="majorBidi"/>
          <w:sz w:val="28"/>
          <w:szCs w:val="28"/>
        </w:rPr>
        <w:t xml:space="preserve"> S. Islamic Feminism </w:t>
      </w:r>
      <w:proofErr w:type="gramStart"/>
      <w:r w:rsidRPr="001728A5">
        <w:rPr>
          <w:rFonts w:asciiTheme="majorBidi" w:hAnsiTheme="majorBidi" w:cstheme="majorBidi"/>
          <w:sz w:val="28"/>
          <w:szCs w:val="28"/>
        </w:rPr>
        <w:t>Through The Eyes Of The</w:t>
      </w:r>
      <w:proofErr w:type="gramEnd"/>
      <w:r w:rsidRPr="001728A5">
        <w:rPr>
          <w:rFonts w:asciiTheme="majorBidi" w:hAnsiTheme="majorBidi" w:cstheme="majorBidi"/>
          <w:sz w:val="28"/>
          <w:szCs w:val="28"/>
        </w:rPr>
        <w:t xml:space="preserve"> West (19.05.2013) [</w:t>
      </w:r>
      <w:proofErr w:type="spellStart"/>
      <w:r w:rsidRPr="001728A5">
        <w:rPr>
          <w:rFonts w:asciiTheme="majorBidi" w:hAnsiTheme="majorBidi" w:cstheme="majorBidi"/>
          <w:sz w:val="28"/>
          <w:szCs w:val="28"/>
        </w:rPr>
        <w:t>Электронный</w:t>
      </w:r>
      <w:proofErr w:type="spellEnd"/>
      <w:r w:rsidRPr="001728A5">
        <w:rPr>
          <w:rFonts w:asciiTheme="majorBidi" w:hAnsiTheme="majorBidi" w:cstheme="majorBidi"/>
          <w:sz w:val="28"/>
          <w:szCs w:val="28"/>
        </w:rPr>
        <w:t xml:space="preserve"> </w:t>
      </w:r>
      <w:proofErr w:type="spellStart"/>
      <w:r w:rsidRPr="001728A5">
        <w:rPr>
          <w:rFonts w:asciiTheme="majorBidi" w:hAnsiTheme="majorBidi" w:cstheme="majorBidi"/>
          <w:sz w:val="28"/>
          <w:szCs w:val="28"/>
        </w:rPr>
        <w:t>ресурс</w:t>
      </w:r>
      <w:proofErr w:type="spellEnd"/>
      <w:r w:rsidRPr="001728A5">
        <w:rPr>
          <w:rFonts w:asciiTheme="majorBidi" w:hAnsiTheme="majorBidi" w:cstheme="majorBidi"/>
          <w:sz w:val="28"/>
          <w:szCs w:val="28"/>
        </w:rPr>
        <w:t xml:space="preserve">] – </w:t>
      </w:r>
      <w:proofErr w:type="spellStart"/>
      <w:r w:rsidRPr="001728A5">
        <w:rPr>
          <w:rFonts w:asciiTheme="majorBidi" w:hAnsiTheme="majorBidi" w:cstheme="majorBidi"/>
          <w:sz w:val="28"/>
          <w:szCs w:val="28"/>
        </w:rPr>
        <w:t>режим</w:t>
      </w:r>
      <w:proofErr w:type="spellEnd"/>
      <w:r w:rsidRPr="001728A5">
        <w:rPr>
          <w:rFonts w:asciiTheme="majorBidi" w:hAnsiTheme="majorBidi" w:cstheme="majorBidi"/>
          <w:sz w:val="28"/>
          <w:szCs w:val="28"/>
        </w:rPr>
        <w:t xml:space="preserve"> </w:t>
      </w:r>
      <w:proofErr w:type="spellStart"/>
      <w:r w:rsidRPr="001728A5">
        <w:rPr>
          <w:rFonts w:asciiTheme="majorBidi" w:hAnsiTheme="majorBidi" w:cstheme="majorBidi"/>
          <w:sz w:val="28"/>
          <w:szCs w:val="28"/>
        </w:rPr>
        <w:t>доступа</w:t>
      </w:r>
      <w:proofErr w:type="spellEnd"/>
      <w:r w:rsidRPr="001728A5">
        <w:rPr>
          <w:rFonts w:asciiTheme="majorBidi" w:hAnsiTheme="majorBidi" w:cstheme="majorBidi"/>
          <w:sz w:val="28"/>
          <w:szCs w:val="28"/>
        </w:rPr>
        <w:t xml:space="preserve"> URL: http://dar.aucegypt.edu/handle/10526/3600 (</w:t>
      </w:r>
      <w:proofErr w:type="spellStart"/>
      <w:r w:rsidRPr="001728A5">
        <w:rPr>
          <w:rFonts w:asciiTheme="majorBidi" w:hAnsiTheme="majorBidi" w:cstheme="majorBidi"/>
          <w:sz w:val="28"/>
          <w:szCs w:val="28"/>
        </w:rPr>
        <w:t>Дата</w:t>
      </w:r>
      <w:proofErr w:type="spellEnd"/>
      <w:r w:rsidRPr="001728A5">
        <w:rPr>
          <w:rFonts w:asciiTheme="majorBidi" w:hAnsiTheme="majorBidi" w:cstheme="majorBidi"/>
          <w:sz w:val="28"/>
          <w:szCs w:val="28"/>
        </w:rPr>
        <w:t xml:space="preserve"> </w:t>
      </w:r>
      <w:proofErr w:type="spellStart"/>
      <w:r w:rsidRPr="001728A5">
        <w:rPr>
          <w:rFonts w:asciiTheme="majorBidi" w:hAnsiTheme="majorBidi" w:cstheme="majorBidi"/>
          <w:sz w:val="28"/>
          <w:szCs w:val="28"/>
        </w:rPr>
        <w:t>посещения</w:t>
      </w:r>
      <w:proofErr w:type="spellEnd"/>
      <w:r w:rsidRPr="001728A5">
        <w:rPr>
          <w:rFonts w:asciiTheme="majorBidi" w:hAnsiTheme="majorBidi" w:cstheme="majorBidi"/>
          <w:sz w:val="28"/>
          <w:szCs w:val="28"/>
        </w:rPr>
        <w:t>: 30.05.16).</w:t>
      </w:r>
    </w:p>
    <w:p w:rsidR="00881B44" w:rsidRPr="001728A5" w:rsidRDefault="00881B44" w:rsidP="00881B44">
      <w:pPr>
        <w:pStyle w:val="aa"/>
        <w:numPr>
          <w:ilvl w:val="0"/>
          <w:numId w:val="2"/>
        </w:numPr>
        <w:spacing w:line="360" w:lineRule="auto"/>
        <w:jc w:val="both"/>
        <w:rPr>
          <w:rFonts w:asciiTheme="majorBidi" w:hAnsiTheme="majorBidi" w:cstheme="majorBidi"/>
          <w:sz w:val="28"/>
          <w:szCs w:val="28"/>
        </w:rPr>
      </w:pPr>
      <w:proofErr w:type="spellStart"/>
      <w:r w:rsidRPr="001728A5">
        <w:rPr>
          <w:rFonts w:asciiTheme="majorBidi" w:hAnsiTheme="majorBidi" w:cstheme="majorBidi"/>
          <w:sz w:val="28"/>
          <w:szCs w:val="28"/>
        </w:rPr>
        <w:t>Wadud</w:t>
      </w:r>
      <w:proofErr w:type="spellEnd"/>
      <w:r w:rsidRPr="001728A5">
        <w:rPr>
          <w:rFonts w:asciiTheme="majorBidi" w:hAnsiTheme="majorBidi" w:cstheme="majorBidi"/>
          <w:sz w:val="28"/>
          <w:szCs w:val="28"/>
        </w:rPr>
        <w:t xml:space="preserve"> A. Qur'an and Woman: Rereading the Sacred Text from a Woman's Perspective. — New York: Oxford University Press. — </w:t>
      </w:r>
      <w:proofErr w:type="gramStart"/>
      <w:r w:rsidRPr="001728A5">
        <w:rPr>
          <w:rFonts w:asciiTheme="majorBidi" w:hAnsiTheme="majorBidi" w:cstheme="majorBidi"/>
          <w:sz w:val="28"/>
          <w:szCs w:val="28"/>
        </w:rPr>
        <w:t>xxvi</w:t>
      </w:r>
      <w:proofErr w:type="gramEnd"/>
      <w:r w:rsidRPr="001728A5">
        <w:rPr>
          <w:rFonts w:asciiTheme="majorBidi" w:hAnsiTheme="majorBidi" w:cstheme="majorBidi"/>
          <w:sz w:val="28"/>
          <w:szCs w:val="28"/>
        </w:rPr>
        <w:t>, 1999. – 118 р.</w:t>
      </w:r>
    </w:p>
    <w:p w:rsidR="00881B44" w:rsidRPr="001728A5" w:rsidRDefault="00881B44" w:rsidP="00881B44">
      <w:pPr>
        <w:pStyle w:val="aa"/>
        <w:numPr>
          <w:ilvl w:val="0"/>
          <w:numId w:val="2"/>
        </w:numPr>
        <w:spacing w:line="360" w:lineRule="auto"/>
        <w:jc w:val="both"/>
        <w:rPr>
          <w:rFonts w:asciiTheme="majorBidi" w:hAnsiTheme="majorBidi" w:cstheme="majorBidi"/>
          <w:sz w:val="28"/>
          <w:szCs w:val="28"/>
        </w:rPr>
      </w:pPr>
      <w:r w:rsidRPr="00B65FF7">
        <w:rPr>
          <w:rFonts w:asciiTheme="majorBidi" w:hAnsiTheme="majorBidi" w:cstheme="majorBidi"/>
          <w:sz w:val="28"/>
          <w:szCs w:val="28"/>
          <w:lang w:val="ru-RU"/>
        </w:rPr>
        <w:t xml:space="preserve">Григорьева М.А. Гендерная политика и эмансипация женщин в исламском культурном пространстве: политический контекст и тенденции // </w:t>
      </w:r>
      <w:r w:rsidRPr="001728A5">
        <w:rPr>
          <w:rFonts w:asciiTheme="majorBidi" w:hAnsiTheme="majorBidi" w:cstheme="majorBidi"/>
          <w:sz w:val="28"/>
          <w:szCs w:val="28"/>
        </w:rPr>
        <w:t>Kant</w:t>
      </w:r>
      <w:r w:rsidRPr="00B65FF7">
        <w:rPr>
          <w:rFonts w:asciiTheme="majorBidi" w:hAnsiTheme="majorBidi" w:cstheme="majorBidi"/>
          <w:sz w:val="28"/>
          <w:szCs w:val="28"/>
          <w:lang w:val="ru-RU"/>
        </w:rPr>
        <w:t xml:space="preserve"> / 2011. </w:t>
      </w:r>
      <w:r w:rsidRPr="001728A5">
        <w:rPr>
          <w:rFonts w:asciiTheme="majorBidi" w:hAnsiTheme="majorBidi" w:cstheme="majorBidi"/>
          <w:sz w:val="28"/>
          <w:szCs w:val="28"/>
        </w:rPr>
        <w:t>№2 - С.164-168.</w:t>
      </w:r>
    </w:p>
    <w:p w:rsidR="00881B44" w:rsidRPr="001728A5" w:rsidRDefault="00881B44" w:rsidP="00881B44">
      <w:pPr>
        <w:pStyle w:val="aa"/>
        <w:numPr>
          <w:ilvl w:val="0"/>
          <w:numId w:val="2"/>
        </w:numPr>
        <w:spacing w:line="360" w:lineRule="auto"/>
        <w:jc w:val="both"/>
        <w:rPr>
          <w:rFonts w:asciiTheme="majorBidi" w:hAnsiTheme="majorBidi" w:cstheme="majorBidi"/>
          <w:sz w:val="28"/>
          <w:szCs w:val="28"/>
        </w:rPr>
      </w:pPr>
      <w:r w:rsidRPr="00354C9A">
        <w:rPr>
          <w:rFonts w:asciiTheme="majorBidi" w:hAnsiTheme="majorBidi" w:cstheme="majorBidi"/>
          <w:sz w:val="28"/>
          <w:szCs w:val="28"/>
          <w:lang w:val="ru-RU"/>
        </w:rPr>
        <w:lastRenderedPageBreak/>
        <w:t xml:space="preserve">Дейк </w:t>
      </w:r>
      <w:proofErr w:type="spellStart"/>
      <w:r w:rsidRPr="00354C9A">
        <w:rPr>
          <w:rFonts w:asciiTheme="majorBidi" w:hAnsiTheme="majorBidi" w:cstheme="majorBidi"/>
          <w:sz w:val="28"/>
          <w:szCs w:val="28"/>
          <w:lang w:val="ru-RU"/>
        </w:rPr>
        <w:t>ван</w:t>
      </w:r>
      <w:proofErr w:type="spellEnd"/>
      <w:r w:rsidRPr="00354C9A">
        <w:rPr>
          <w:rFonts w:asciiTheme="majorBidi" w:hAnsiTheme="majorBidi" w:cstheme="majorBidi"/>
          <w:sz w:val="28"/>
          <w:szCs w:val="28"/>
          <w:lang w:val="ru-RU"/>
        </w:rPr>
        <w:t xml:space="preserve"> Т. Дискурс и власть: Репрезентация доминирования в языке и коммуникации. </w:t>
      </w:r>
      <w:proofErr w:type="spellStart"/>
      <w:r w:rsidRPr="001728A5">
        <w:rPr>
          <w:rFonts w:asciiTheme="majorBidi" w:hAnsiTheme="majorBidi" w:cstheme="majorBidi"/>
          <w:sz w:val="28"/>
          <w:szCs w:val="28"/>
        </w:rPr>
        <w:t>Пер</w:t>
      </w:r>
      <w:proofErr w:type="spellEnd"/>
      <w:r w:rsidRPr="001728A5">
        <w:rPr>
          <w:rFonts w:asciiTheme="majorBidi" w:hAnsiTheme="majorBidi" w:cstheme="majorBidi"/>
          <w:sz w:val="28"/>
          <w:szCs w:val="28"/>
        </w:rPr>
        <w:t xml:space="preserve">. с </w:t>
      </w:r>
      <w:proofErr w:type="spellStart"/>
      <w:r w:rsidRPr="001728A5">
        <w:rPr>
          <w:rFonts w:asciiTheme="majorBidi" w:hAnsiTheme="majorBidi" w:cstheme="majorBidi"/>
          <w:sz w:val="28"/>
          <w:szCs w:val="28"/>
        </w:rPr>
        <w:t>англ</w:t>
      </w:r>
      <w:proofErr w:type="spellEnd"/>
      <w:r w:rsidRPr="001728A5">
        <w:rPr>
          <w:rFonts w:asciiTheme="majorBidi" w:hAnsiTheme="majorBidi" w:cstheme="majorBidi"/>
          <w:sz w:val="28"/>
          <w:szCs w:val="28"/>
        </w:rPr>
        <w:t xml:space="preserve">. — </w:t>
      </w:r>
      <w:proofErr w:type="gramStart"/>
      <w:r w:rsidRPr="001728A5">
        <w:rPr>
          <w:rFonts w:asciiTheme="majorBidi" w:hAnsiTheme="majorBidi" w:cstheme="majorBidi"/>
          <w:sz w:val="28"/>
          <w:szCs w:val="28"/>
        </w:rPr>
        <w:t>М.:</w:t>
      </w:r>
      <w:proofErr w:type="gramEnd"/>
      <w:r w:rsidRPr="001728A5">
        <w:rPr>
          <w:rFonts w:asciiTheme="majorBidi" w:hAnsiTheme="majorBidi" w:cstheme="majorBidi"/>
          <w:sz w:val="28"/>
          <w:szCs w:val="28"/>
        </w:rPr>
        <w:t xml:space="preserve"> ЛИБРОКОМ, 2013. – 344 с.</w:t>
      </w:r>
    </w:p>
    <w:p w:rsidR="00881B44" w:rsidRPr="00BB0EF6" w:rsidRDefault="00881B44" w:rsidP="00881B44">
      <w:pPr>
        <w:pStyle w:val="aa"/>
        <w:numPr>
          <w:ilvl w:val="0"/>
          <w:numId w:val="2"/>
        </w:numPr>
        <w:spacing w:line="360" w:lineRule="auto"/>
        <w:jc w:val="both"/>
        <w:rPr>
          <w:rFonts w:asciiTheme="majorBidi" w:hAnsiTheme="majorBidi" w:cstheme="majorBidi"/>
          <w:sz w:val="28"/>
          <w:szCs w:val="28"/>
        </w:rPr>
      </w:pPr>
      <w:r w:rsidRPr="00354C9A">
        <w:rPr>
          <w:rFonts w:asciiTheme="majorBidi" w:hAnsiTheme="majorBidi" w:cstheme="majorBidi"/>
          <w:sz w:val="28"/>
          <w:szCs w:val="28"/>
          <w:lang w:val="ru-RU"/>
        </w:rPr>
        <w:t xml:space="preserve">Дринова Е.М. Политическая модернизация и исламские партии: тернистый путь к нелиберальной демократии // </w:t>
      </w:r>
      <w:proofErr w:type="spellStart"/>
      <w:r w:rsidRPr="00354C9A">
        <w:rPr>
          <w:rFonts w:asciiTheme="majorBidi" w:hAnsiTheme="majorBidi" w:cstheme="majorBidi"/>
          <w:sz w:val="28"/>
          <w:szCs w:val="28"/>
          <w:lang w:val="ru-RU"/>
        </w:rPr>
        <w:t>Исламоведение</w:t>
      </w:r>
      <w:proofErr w:type="spellEnd"/>
      <w:r w:rsidRPr="00354C9A">
        <w:rPr>
          <w:rFonts w:asciiTheme="majorBidi" w:hAnsiTheme="majorBidi" w:cstheme="majorBidi"/>
          <w:sz w:val="28"/>
          <w:szCs w:val="28"/>
          <w:lang w:val="ru-RU"/>
        </w:rPr>
        <w:t xml:space="preserve"> . </w:t>
      </w:r>
      <w:r w:rsidRPr="001728A5">
        <w:rPr>
          <w:rFonts w:asciiTheme="majorBidi" w:hAnsiTheme="majorBidi" w:cstheme="majorBidi"/>
          <w:sz w:val="28"/>
          <w:szCs w:val="28"/>
        </w:rPr>
        <w:t>2014. №1 -  С.13-21.</w:t>
      </w:r>
    </w:p>
    <w:p w:rsidR="00881B44" w:rsidRPr="00BB0EF6" w:rsidRDefault="004E6124" w:rsidP="00881B44">
      <w:pPr>
        <w:pStyle w:val="aa"/>
        <w:numPr>
          <w:ilvl w:val="0"/>
          <w:numId w:val="2"/>
        </w:numPr>
        <w:spacing w:line="360" w:lineRule="auto"/>
        <w:jc w:val="both"/>
        <w:rPr>
          <w:rFonts w:asciiTheme="majorBidi" w:hAnsiTheme="majorBidi" w:cstheme="majorBidi"/>
          <w:sz w:val="28"/>
          <w:szCs w:val="28"/>
          <w:lang w:val="ru-RU"/>
        </w:rPr>
      </w:pPr>
      <w:r>
        <w:rPr>
          <w:rFonts w:asciiTheme="majorBidi" w:hAnsiTheme="majorBidi" w:cstheme="majorBidi"/>
          <w:sz w:val="28"/>
          <w:szCs w:val="28"/>
          <w:lang w:val="ru-RU"/>
        </w:rPr>
        <w:t xml:space="preserve"> </w:t>
      </w:r>
      <w:proofErr w:type="spellStart"/>
      <w:r w:rsidR="00881B44">
        <w:rPr>
          <w:rFonts w:asciiTheme="majorBidi" w:hAnsiTheme="majorBidi" w:cstheme="majorBidi"/>
          <w:sz w:val="28"/>
          <w:szCs w:val="28"/>
          <w:lang w:val="ru-RU"/>
        </w:rPr>
        <w:t>Жеребкина</w:t>
      </w:r>
      <w:proofErr w:type="spellEnd"/>
      <w:r w:rsidR="00881B44">
        <w:rPr>
          <w:rFonts w:asciiTheme="majorBidi" w:hAnsiTheme="majorBidi" w:cstheme="majorBidi"/>
          <w:sz w:val="28"/>
          <w:szCs w:val="28"/>
          <w:lang w:val="ru-RU"/>
        </w:rPr>
        <w:t xml:space="preserve"> И.А. Введение в гендерные исследования. </w:t>
      </w:r>
      <w:r w:rsidR="00881B44" w:rsidRPr="00BB0EF6">
        <w:rPr>
          <w:rFonts w:asciiTheme="majorBidi" w:hAnsiTheme="majorBidi" w:cstheme="majorBidi"/>
          <w:sz w:val="28"/>
          <w:szCs w:val="28"/>
          <w:lang w:val="ru-RU"/>
        </w:rPr>
        <w:t>Ч.I: Учебное пособие</w:t>
      </w:r>
      <w:r w:rsidR="00881B44">
        <w:rPr>
          <w:rFonts w:asciiTheme="majorBidi" w:hAnsiTheme="majorBidi" w:cstheme="majorBidi"/>
          <w:sz w:val="28"/>
          <w:szCs w:val="28"/>
          <w:lang w:val="ru-RU"/>
        </w:rPr>
        <w:t xml:space="preserve">, СПб: </w:t>
      </w:r>
      <w:proofErr w:type="spellStart"/>
      <w:r w:rsidR="00881B44">
        <w:rPr>
          <w:rFonts w:asciiTheme="majorBidi" w:hAnsiTheme="majorBidi" w:cstheme="majorBidi"/>
          <w:sz w:val="28"/>
          <w:szCs w:val="28"/>
          <w:lang w:val="ru-RU"/>
        </w:rPr>
        <w:t>Алетейя</w:t>
      </w:r>
      <w:proofErr w:type="spellEnd"/>
      <w:r w:rsidR="00881B44">
        <w:rPr>
          <w:rFonts w:asciiTheme="majorBidi" w:hAnsiTheme="majorBidi" w:cstheme="majorBidi"/>
          <w:sz w:val="28"/>
          <w:szCs w:val="28"/>
          <w:lang w:val="ru-RU"/>
        </w:rPr>
        <w:t>, 2001. -</w:t>
      </w:r>
      <w:r w:rsidR="00881B44" w:rsidRPr="00BB0EF6">
        <w:rPr>
          <w:rFonts w:asciiTheme="majorBidi" w:hAnsiTheme="majorBidi" w:cstheme="majorBidi"/>
          <w:sz w:val="28"/>
          <w:szCs w:val="28"/>
          <w:lang w:val="ru-RU"/>
        </w:rPr>
        <w:t xml:space="preserve"> 708 с.</w:t>
      </w:r>
    </w:p>
    <w:p w:rsidR="00881B44" w:rsidRPr="00881B44" w:rsidRDefault="00881B44" w:rsidP="00881B44">
      <w:pPr>
        <w:spacing w:line="360" w:lineRule="auto"/>
        <w:jc w:val="both"/>
        <w:rPr>
          <w:rFonts w:asciiTheme="majorBidi" w:hAnsiTheme="majorBidi" w:cstheme="majorBidi"/>
          <w:sz w:val="28"/>
          <w:szCs w:val="28"/>
          <w:lang w:val="ru-RU"/>
        </w:rPr>
      </w:pPr>
      <w:bookmarkStart w:id="0" w:name="_GoBack"/>
      <w:bookmarkEnd w:id="0"/>
    </w:p>
    <w:sectPr w:rsidR="00881B44" w:rsidRPr="00881B44" w:rsidSect="00EB74D3">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9D" w:rsidRDefault="0083589D" w:rsidP="004C4E4C">
      <w:pPr>
        <w:spacing w:after="0" w:line="240" w:lineRule="auto"/>
      </w:pPr>
      <w:r>
        <w:separator/>
      </w:r>
    </w:p>
  </w:endnote>
  <w:endnote w:type="continuationSeparator" w:id="0">
    <w:p w:rsidR="0083589D" w:rsidRDefault="0083589D" w:rsidP="004C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9D" w:rsidRDefault="0083589D" w:rsidP="004C4E4C">
      <w:pPr>
        <w:spacing w:after="0" w:line="240" w:lineRule="auto"/>
      </w:pPr>
      <w:r>
        <w:separator/>
      </w:r>
    </w:p>
  </w:footnote>
  <w:footnote w:type="continuationSeparator" w:id="0">
    <w:p w:rsidR="0083589D" w:rsidRDefault="0083589D" w:rsidP="004C4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4E1"/>
    <w:multiLevelType w:val="hybridMultilevel"/>
    <w:tmpl w:val="F44E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725928"/>
    <w:multiLevelType w:val="hybridMultilevel"/>
    <w:tmpl w:val="5A26C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99"/>
    <w:rsid w:val="00041C80"/>
    <w:rsid w:val="000C2A99"/>
    <w:rsid w:val="00121A75"/>
    <w:rsid w:val="002D500F"/>
    <w:rsid w:val="004C4E4C"/>
    <w:rsid w:val="004E6124"/>
    <w:rsid w:val="00536EBB"/>
    <w:rsid w:val="007569DF"/>
    <w:rsid w:val="0083589D"/>
    <w:rsid w:val="00881B44"/>
    <w:rsid w:val="00A627D5"/>
    <w:rsid w:val="00AC5150"/>
    <w:rsid w:val="00EB74D3"/>
    <w:rsid w:val="00FE6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E4C"/>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4C4E4C"/>
  </w:style>
  <w:style w:type="paragraph" w:styleId="a5">
    <w:name w:val="footer"/>
    <w:basedOn w:val="a"/>
    <w:link w:val="a6"/>
    <w:uiPriority w:val="99"/>
    <w:unhideWhenUsed/>
    <w:rsid w:val="004C4E4C"/>
    <w:pPr>
      <w:tabs>
        <w:tab w:val="center" w:pos="4844"/>
        <w:tab w:val="right" w:pos="9689"/>
      </w:tabs>
      <w:spacing w:after="0" w:line="240" w:lineRule="auto"/>
    </w:pPr>
  </w:style>
  <w:style w:type="character" w:customStyle="1" w:styleId="a6">
    <w:name w:val="Нижний колонтитул Знак"/>
    <w:basedOn w:val="a0"/>
    <w:link w:val="a5"/>
    <w:uiPriority w:val="99"/>
    <w:rsid w:val="004C4E4C"/>
  </w:style>
  <w:style w:type="paragraph" w:styleId="a7">
    <w:name w:val="footnote text"/>
    <w:basedOn w:val="a"/>
    <w:link w:val="a8"/>
    <w:uiPriority w:val="99"/>
    <w:unhideWhenUsed/>
    <w:rsid w:val="004C4E4C"/>
    <w:pPr>
      <w:spacing w:after="0" w:line="240" w:lineRule="auto"/>
    </w:pPr>
    <w:rPr>
      <w:rFonts w:eastAsiaTheme="minorEastAsia"/>
      <w:sz w:val="20"/>
      <w:szCs w:val="20"/>
      <w:lang w:val="ru-RU" w:eastAsia="ru-RU"/>
    </w:rPr>
  </w:style>
  <w:style w:type="character" w:customStyle="1" w:styleId="a8">
    <w:name w:val="Текст сноски Знак"/>
    <w:basedOn w:val="a0"/>
    <w:link w:val="a7"/>
    <w:uiPriority w:val="99"/>
    <w:rsid w:val="004C4E4C"/>
    <w:rPr>
      <w:rFonts w:eastAsiaTheme="minorEastAsia"/>
      <w:sz w:val="20"/>
      <w:szCs w:val="20"/>
      <w:lang w:val="ru-RU" w:eastAsia="ru-RU"/>
    </w:rPr>
  </w:style>
  <w:style w:type="character" w:styleId="a9">
    <w:name w:val="footnote reference"/>
    <w:basedOn w:val="a0"/>
    <w:uiPriority w:val="99"/>
    <w:semiHidden/>
    <w:unhideWhenUsed/>
    <w:rsid w:val="004C4E4C"/>
    <w:rPr>
      <w:vertAlign w:val="superscript"/>
    </w:rPr>
  </w:style>
  <w:style w:type="paragraph" w:styleId="aa">
    <w:name w:val="List Paragraph"/>
    <w:basedOn w:val="a"/>
    <w:uiPriority w:val="34"/>
    <w:qFormat/>
    <w:rsid w:val="007569DF"/>
    <w:pPr>
      <w:ind w:left="720"/>
      <w:contextualSpacing/>
    </w:pPr>
  </w:style>
  <w:style w:type="character" w:styleId="ab">
    <w:name w:val="Hyperlink"/>
    <w:basedOn w:val="a0"/>
    <w:uiPriority w:val="99"/>
    <w:unhideWhenUsed/>
    <w:rsid w:val="007569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E4C"/>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4C4E4C"/>
  </w:style>
  <w:style w:type="paragraph" w:styleId="a5">
    <w:name w:val="footer"/>
    <w:basedOn w:val="a"/>
    <w:link w:val="a6"/>
    <w:uiPriority w:val="99"/>
    <w:unhideWhenUsed/>
    <w:rsid w:val="004C4E4C"/>
    <w:pPr>
      <w:tabs>
        <w:tab w:val="center" w:pos="4844"/>
        <w:tab w:val="right" w:pos="9689"/>
      </w:tabs>
      <w:spacing w:after="0" w:line="240" w:lineRule="auto"/>
    </w:pPr>
  </w:style>
  <w:style w:type="character" w:customStyle="1" w:styleId="a6">
    <w:name w:val="Нижний колонтитул Знак"/>
    <w:basedOn w:val="a0"/>
    <w:link w:val="a5"/>
    <w:uiPriority w:val="99"/>
    <w:rsid w:val="004C4E4C"/>
  </w:style>
  <w:style w:type="paragraph" w:styleId="a7">
    <w:name w:val="footnote text"/>
    <w:basedOn w:val="a"/>
    <w:link w:val="a8"/>
    <w:uiPriority w:val="99"/>
    <w:unhideWhenUsed/>
    <w:rsid w:val="004C4E4C"/>
    <w:pPr>
      <w:spacing w:after="0" w:line="240" w:lineRule="auto"/>
    </w:pPr>
    <w:rPr>
      <w:rFonts w:eastAsiaTheme="minorEastAsia"/>
      <w:sz w:val="20"/>
      <w:szCs w:val="20"/>
      <w:lang w:val="ru-RU" w:eastAsia="ru-RU"/>
    </w:rPr>
  </w:style>
  <w:style w:type="character" w:customStyle="1" w:styleId="a8">
    <w:name w:val="Текст сноски Знак"/>
    <w:basedOn w:val="a0"/>
    <w:link w:val="a7"/>
    <w:uiPriority w:val="99"/>
    <w:rsid w:val="004C4E4C"/>
    <w:rPr>
      <w:rFonts w:eastAsiaTheme="minorEastAsia"/>
      <w:sz w:val="20"/>
      <w:szCs w:val="20"/>
      <w:lang w:val="ru-RU" w:eastAsia="ru-RU"/>
    </w:rPr>
  </w:style>
  <w:style w:type="character" w:styleId="a9">
    <w:name w:val="footnote reference"/>
    <w:basedOn w:val="a0"/>
    <w:uiPriority w:val="99"/>
    <w:semiHidden/>
    <w:unhideWhenUsed/>
    <w:rsid w:val="004C4E4C"/>
    <w:rPr>
      <w:vertAlign w:val="superscript"/>
    </w:rPr>
  </w:style>
  <w:style w:type="paragraph" w:styleId="aa">
    <w:name w:val="List Paragraph"/>
    <w:basedOn w:val="a"/>
    <w:uiPriority w:val="34"/>
    <w:qFormat/>
    <w:rsid w:val="007569DF"/>
    <w:pPr>
      <w:ind w:left="720"/>
      <w:contextualSpacing/>
    </w:pPr>
  </w:style>
  <w:style w:type="character" w:styleId="ab">
    <w:name w:val="Hyperlink"/>
    <w:basedOn w:val="a0"/>
    <w:uiPriority w:val="99"/>
    <w:unhideWhenUsed/>
    <w:rsid w:val="007569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1124</Words>
  <Characters>7874</Characters>
  <Application>Microsoft Office Word</Application>
  <DocSecurity>0</DocSecurity>
  <Lines>140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dc:creator>
  <cp:keywords/>
  <dc:description/>
  <cp:lastModifiedBy>omer</cp:lastModifiedBy>
  <cp:revision>11</cp:revision>
  <dcterms:created xsi:type="dcterms:W3CDTF">2016-08-29T20:54:00Z</dcterms:created>
  <dcterms:modified xsi:type="dcterms:W3CDTF">2016-08-29T21:43:00Z</dcterms:modified>
</cp:coreProperties>
</file>