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A9" w:rsidRPr="00431EA9" w:rsidRDefault="00431EA9" w:rsidP="00431EA9">
      <w:pPr>
        <w:spacing w:after="0" w:line="360" w:lineRule="auto"/>
        <w:ind w:firstLine="709"/>
        <w:jc w:val="right"/>
        <w:rPr>
          <w:rFonts w:ascii="Times New Roman" w:hAnsi="Times New Roman"/>
          <w:sz w:val="28"/>
        </w:rPr>
      </w:pPr>
      <w:r>
        <w:rPr>
          <w:rFonts w:ascii="Times New Roman" w:hAnsi="Times New Roman"/>
          <w:sz w:val="28"/>
        </w:rPr>
        <w:t>А.П. Кочетков (Москва)</w:t>
      </w:r>
    </w:p>
    <w:p w:rsidR="00431EA9" w:rsidRDefault="00431EA9" w:rsidP="0050322A">
      <w:pPr>
        <w:spacing w:after="0" w:line="360" w:lineRule="auto"/>
        <w:ind w:firstLine="709"/>
        <w:jc w:val="center"/>
        <w:rPr>
          <w:rFonts w:ascii="Times New Roman" w:hAnsi="Times New Roman"/>
          <w:b/>
          <w:sz w:val="28"/>
        </w:rPr>
      </w:pPr>
    </w:p>
    <w:p w:rsidR="0050322A" w:rsidRPr="0050322A" w:rsidRDefault="0050322A" w:rsidP="0050322A">
      <w:pPr>
        <w:spacing w:after="0" w:line="360" w:lineRule="auto"/>
        <w:ind w:firstLine="709"/>
        <w:jc w:val="center"/>
        <w:rPr>
          <w:rFonts w:ascii="Times New Roman" w:hAnsi="Times New Roman"/>
          <w:b/>
          <w:sz w:val="28"/>
        </w:rPr>
      </w:pPr>
      <w:r>
        <w:rPr>
          <w:rFonts w:ascii="Times New Roman" w:hAnsi="Times New Roman"/>
          <w:b/>
          <w:sz w:val="28"/>
        </w:rPr>
        <w:t>Россия в условиях изменения геополитической ситуации в мире в начале ХХ</w:t>
      </w:r>
      <w:r>
        <w:rPr>
          <w:rFonts w:ascii="Times New Roman" w:hAnsi="Times New Roman"/>
          <w:b/>
          <w:sz w:val="28"/>
          <w:lang w:val="en-US"/>
        </w:rPr>
        <w:t>I</w:t>
      </w:r>
      <w:r>
        <w:rPr>
          <w:rFonts w:ascii="Times New Roman" w:hAnsi="Times New Roman"/>
          <w:b/>
          <w:sz w:val="28"/>
        </w:rPr>
        <w:t xml:space="preserve"> </w:t>
      </w:r>
      <w:proofErr w:type="gramStart"/>
      <w:r>
        <w:rPr>
          <w:rFonts w:ascii="Times New Roman" w:hAnsi="Times New Roman"/>
          <w:b/>
          <w:sz w:val="28"/>
        </w:rPr>
        <w:t>в</w:t>
      </w:r>
      <w:proofErr w:type="gramEnd"/>
      <w:r>
        <w:rPr>
          <w:rFonts w:ascii="Times New Roman" w:hAnsi="Times New Roman"/>
          <w:b/>
          <w:sz w:val="28"/>
        </w:rPr>
        <w:t xml:space="preserve">. </w:t>
      </w:r>
    </w:p>
    <w:p w:rsidR="0050322A" w:rsidRDefault="0050322A" w:rsidP="0050322A">
      <w:pPr>
        <w:spacing w:after="0" w:line="360" w:lineRule="auto"/>
        <w:ind w:firstLine="709"/>
        <w:jc w:val="center"/>
        <w:rPr>
          <w:rFonts w:ascii="Times New Roman" w:hAnsi="Times New Roman"/>
          <w:b/>
          <w:sz w:val="28"/>
        </w:rPr>
      </w:pPr>
    </w:p>
    <w:p w:rsidR="0050322A" w:rsidRDefault="0050322A" w:rsidP="0050322A">
      <w:pPr>
        <w:spacing w:after="0" w:line="360" w:lineRule="auto"/>
        <w:ind w:firstLine="709"/>
        <w:jc w:val="both"/>
        <w:rPr>
          <w:rFonts w:ascii="Times New Roman" w:hAnsi="Times New Roman"/>
          <w:sz w:val="28"/>
        </w:rPr>
      </w:pPr>
      <w:r>
        <w:rPr>
          <w:rFonts w:ascii="Times New Roman" w:hAnsi="Times New Roman"/>
          <w:sz w:val="28"/>
        </w:rPr>
        <w:t>Развитие геополитической ситуации</w:t>
      </w:r>
      <w:r w:rsidR="00431EA9">
        <w:rPr>
          <w:rFonts w:ascii="Times New Roman" w:hAnsi="Times New Roman"/>
          <w:sz w:val="28"/>
        </w:rPr>
        <w:t xml:space="preserve"> </w:t>
      </w:r>
      <w:r w:rsidR="00372E9C">
        <w:rPr>
          <w:rFonts w:ascii="Times New Roman" w:hAnsi="Times New Roman"/>
          <w:sz w:val="28"/>
        </w:rPr>
        <w:t xml:space="preserve">в условиях глобализации </w:t>
      </w:r>
      <w:bookmarkStart w:id="0" w:name="_GoBack"/>
      <w:bookmarkEnd w:id="0"/>
      <w:r w:rsidR="00431EA9">
        <w:rPr>
          <w:rFonts w:ascii="Times New Roman" w:hAnsi="Times New Roman"/>
          <w:sz w:val="28"/>
        </w:rPr>
        <w:t xml:space="preserve">к началу </w:t>
      </w:r>
      <w:r>
        <w:rPr>
          <w:rFonts w:ascii="Times New Roman" w:hAnsi="Times New Roman"/>
          <w:sz w:val="28"/>
        </w:rPr>
        <w:t>ХХ</w:t>
      </w:r>
      <w:proofErr w:type="gramStart"/>
      <w:r w:rsidR="00431EA9">
        <w:rPr>
          <w:rFonts w:ascii="Times New Roman" w:hAnsi="Times New Roman"/>
          <w:sz w:val="28"/>
          <w:lang w:val="en-US"/>
        </w:rPr>
        <w:t>I</w:t>
      </w:r>
      <w:proofErr w:type="gramEnd"/>
      <w:r>
        <w:rPr>
          <w:rFonts w:ascii="Times New Roman" w:hAnsi="Times New Roman"/>
          <w:sz w:val="28"/>
        </w:rPr>
        <w:t xml:space="preserve"> века привело к тому, что мир кардин</w:t>
      </w:r>
      <w:r w:rsidR="00C66FD2">
        <w:rPr>
          <w:rFonts w:ascii="Times New Roman" w:hAnsi="Times New Roman"/>
          <w:sz w:val="28"/>
        </w:rPr>
        <w:t>ально изменился. И</w:t>
      </w:r>
      <w:r>
        <w:rPr>
          <w:rFonts w:ascii="Times New Roman" w:hAnsi="Times New Roman"/>
          <w:sz w:val="28"/>
        </w:rPr>
        <w:t xml:space="preserve">счезло противостояние двух социально-политических систем, что привело к доминированию блока государств во главе с США. Дальнейшее развитие ситуации в том же направлении должно было вывести Соединенные Штаты на уровень не только доминирования, но </w:t>
      </w:r>
      <w:r w:rsidR="00C66FD2">
        <w:rPr>
          <w:rFonts w:ascii="Times New Roman" w:hAnsi="Times New Roman"/>
          <w:sz w:val="28"/>
        </w:rPr>
        <w:t xml:space="preserve">единоличного </w:t>
      </w:r>
      <w:r>
        <w:rPr>
          <w:rFonts w:ascii="Times New Roman" w:hAnsi="Times New Roman"/>
          <w:sz w:val="28"/>
        </w:rPr>
        <w:t xml:space="preserve">господства в мировом сообществе. </w:t>
      </w:r>
    </w:p>
    <w:p w:rsidR="0050322A" w:rsidRDefault="0050322A" w:rsidP="0050322A">
      <w:pPr>
        <w:spacing w:after="0" w:line="360" w:lineRule="auto"/>
        <w:ind w:firstLine="709"/>
        <w:jc w:val="both"/>
        <w:rPr>
          <w:rFonts w:ascii="Times New Roman" w:hAnsi="Times New Roman"/>
          <w:sz w:val="28"/>
        </w:rPr>
      </w:pPr>
      <w:r>
        <w:rPr>
          <w:rFonts w:ascii="Times New Roman" w:hAnsi="Times New Roman"/>
          <w:sz w:val="28"/>
        </w:rPr>
        <w:t>Но достижению этой задачи, как оказалось, стали мешать три фактора: во-первых, резко</w:t>
      </w:r>
      <w:r w:rsidR="00C66FD2">
        <w:rPr>
          <w:rFonts w:ascii="Times New Roman" w:hAnsi="Times New Roman"/>
          <w:sz w:val="28"/>
        </w:rPr>
        <w:t>е усиление Китая,</w:t>
      </w:r>
      <w:r>
        <w:rPr>
          <w:rFonts w:ascii="Times New Roman" w:hAnsi="Times New Roman"/>
          <w:sz w:val="28"/>
        </w:rPr>
        <w:t xml:space="preserve"> экономический потенциал </w:t>
      </w:r>
      <w:r w:rsidR="00C66FD2">
        <w:rPr>
          <w:rFonts w:ascii="Times New Roman" w:hAnsi="Times New Roman"/>
          <w:sz w:val="28"/>
        </w:rPr>
        <w:t>которого</w:t>
      </w:r>
      <w:r>
        <w:rPr>
          <w:rFonts w:ascii="Times New Roman" w:hAnsi="Times New Roman"/>
          <w:sz w:val="28"/>
        </w:rPr>
        <w:t xml:space="preserve"> приближа</w:t>
      </w:r>
      <w:r w:rsidR="00A25796">
        <w:rPr>
          <w:rFonts w:ascii="Times New Roman" w:hAnsi="Times New Roman"/>
          <w:sz w:val="28"/>
        </w:rPr>
        <w:t>етс</w:t>
      </w:r>
      <w:r w:rsidR="00C66FD2">
        <w:rPr>
          <w:rFonts w:ascii="Times New Roman" w:hAnsi="Times New Roman"/>
          <w:sz w:val="28"/>
        </w:rPr>
        <w:t>я</w:t>
      </w:r>
      <w:r>
        <w:rPr>
          <w:rFonts w:ascii="Times New Roman" w:hAnsi="Times New Roman"/>
          <w:sz w:val="28"/>
        </w:rPr>
        <w:t xml:space="preserve"> к потенциалу США; во-вторых, неожиданно для Запада и Соединенных Штатов </w:t>
      </w:r>
      <w:r w:rsidR="00A25796">
        <w:rPr>
          <w:rFonts w:ascii="Times New Roman" w:hAnsi="Times New Roman"/>
          <w:sz w:val="28"/>
        </w:rPr>
        <w:t xml:space="preserve">Россия не утратила свою роль одного из ведущих государств на мировой арене, </w:t>
      </w:r>
      <w:r>
        <w:rPr>
          <w:rFonts w:ascii="Times New Roman" w:hAnsi="Times New Roman"/>
          <w:sz w:val="28"/>
        </w:rPr>
        <w:t xml:space="preserve">и, в-третьих, представляющая опасность для всего человечества повысившаяся активность международного терроризма и экстремизма, которая вывела из-под глобального политического контроля многие территории и привела к мало контролируемой миграции большие массы населения. </w:t>
      </w:r>
    </w:p>
    <w:p w:rsidR="0050322A" w:rsidRDefault="0050322A" w:rsidP="0050322A">
      <w:pPr>
        <w:spacing w:after="0" w:line="360" w:lineRule="auto"/>
        <w:ind w:firstLine="709"/>
        <w:jc w:val="both"/>
        <w:rPr>
          <w:rFonts w:ascii="Times New Roman" w:hAnsi="Times New Roman"/>
          <w:sz w:val="28"/>
        </w:rPr>
      </w:pPr>
      <w:r>
        <w:rPr>
          <w:rFonts w:ascii="Times New Roman" w:hAnsi="Times New Roman"/>
          <w:sz w:val="28"/>
        </w:rPr>
        <w:t xml:space="preserve">Особая роль в современной глобальной геополитике отводится России. Огромная малозаселенная территория, богатейшие запасы природных ресурсов, политическая и экономическая </w:t>
      </w:r>
      <w:proofErr w:type="spellStart"/>
      <w:r>
        <w:rPr>
          <w:rFonts w:ascii="Times New Roman" w:hAnsi="Times New Roman"/>
          <w:sz w:val="28"/>
        </w:rPr>
        <w:t>ослабленность</w:t>
      </w:r>
      <w:proofErr w:type="spellEnd"/>
      <w:r>
        <w:rPr>
          <w:rFonts w:ascii="Times New Roman" w:hAnsi="Times New Roman"/>
          <w:sz w:val="28"/>
        </w:rPr>
        <w:t xml:space="preserve"> страны в конце </w:t>
      </w:r>
      <w:r w:rsidR="00670176">
        <w:rPr>
          <w:rFonts w:ascii="Times New Roman" w:hAnsi="Times New Roman"/>
          <w:sz w:val="28"/>
        </w:rPr>
        <w:t>ХХ</w:t>
      </w:r>
      <w:r>
        <w:rPr>
          <w:rFonts w:ascii="Times New Roman" w:hAnsi="Times New Roman"/>
          <w:sz w:val="28"/>
        </w:rPr>
        <w:t xml:space="preserve"> века, казалось, делали ее лакомой и вполне реальной добычей. Однако приход к власти нового политического руководства, резко возросшие цены на энергоресурсы, определенная зависимость от них стран Западной Европы позволили России уйти от края пропасти и остаться самостоятельным  игроком на мировой арене, что, естественно, не могло не вызвать злобы у тех, кто уже готовился к дележу российского пирога.</w:t>
      </w:r>
    </w:p>
    <w:p w:rsidR="0050322A" w:rsidRPr="0023067C" w:rsidRDefault="0050322A" w:rsidP="0050322A">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большой геополитической игре основная задача противников России остается прежней - не дать ей утвердиться как ведущей евразийской державе, освободив это политическое и экономическое пространство для лидирующего положения США.</w:t>
      </w:r>
      <w:r w:rsidR="0023067C">
        <w:rPr>
          <w:rFonts w:ascii="Times New Roman" w:hAnsi="Times New Roman"/>
          <w:sz w:val="28"/>
          <w:szCs w:val="28"/>
          <w:lang w:eastAsia="ru-RU"/>
        </w:rPr>
        <w:t xml:space="preserve"> </w:t>
      </w:r>
      <w:r w:rsidR="0023067C" w:rsidRPr="007C0130">
        <w:rPr>
          <w:rFonts w:ascii="Times New Roman" w:hAnsi="Times New Roman"/>
          <w:sz w:val="28"/>
          <w:szCs w:val="28"/>
          <w:lang w:eastAsia="ru-RU"/>
        </w:rPr>
        <w:t>(</w:t>
      </w:r>
      <w:r w:rsidR="004514B7">
        <w:rPr>
          <w:rFonts w:ascii="Times New Roman" w:hAnsi="Times New Roman"/>
          <w:sz w:val="28"/>
          <w:szCs w:val="28"/>
          <w:lang w:eastAsia="ru-RU"/>
        </w:rPr>
        <w:t xml:space="preserve">Подробнее см.: </w:t>
      </w:r>
      <w:proofErr w:type="spellStart"/>
      <w:r w:rsidR="0023067C" w:rsidRPr="007C0130">
        <w:rPr>
          <w:rFonts w:ascii="Times New Roman" w:hAnsi="Times New Roman"/>
          <w:sz w:val="28"/>
          <w:szCs w:val="28"/>
        </w:rPr>
        <w:t>Леклерк</w:t>
      </w:r>
      <w:proofErr w:type="spellEnd"/>
      <w:r w:rsidR="0023067C" w:rsidRPr="007C0130">
        <w:rPr>
          <w:rFonts w:ascii="Times New Roman" w:hAnsi="Times New Roman"/>
          <w:sz w:val="28"/>
          <w:szCs w:val="28"/>
        </w:rPr>
        <w:t xml:space="preserve"> </w:t>
      </w:r>
      <w:proofErr w:type="spellStart"/>
      <w:r w:rsidR="0023067C" w:rsidRPr="007C0130">
        <w:rPr>
          <w:rFonts w:ascii="Times New Roman" w:hAnsi="Times New Roman"/>
          <w:sz w:val="28"/>
          <w:szCs w:val="28"/>
        </w:rPr>
        <w:t>Арно</w:t>
      </w:r>
      <w:proofErr w:type="spellEnd"/>
      <w:r w:rsidR="004514B7">
        <w:rPr>
          <w:rFonts w:ascii="Times New Roman" w:hAnsi="Times New Roman"/>
          <w:sz w:val="28"/>
          <w:szCs w:val="28"/>
        </w:rPr>
        <w:t>,</w:t>
      </w:r>
      <w:r w:rsidR="0023067C" w:rsidRPr="0023067C">
        <w:rPr>
          <w:rFonts w:ascii="Times New Roman" w:hAnsi="Times New Roman"/>
          <w:sz w:val="28"/>
          <w:szCs w:val="28"/>
        </w:rPr>
        <w:t xml:space="preserve"> 2014</w:t>
      </w:r>
      <w:r w:rsidR="0023067C">
        <w:rPr>
          <w:rFonts w:ascii="Times New Roman" w:hAnsi="Times New Roman"/>
          <w:sz w:val="28"/>
          <w:szCs w:val="28"/>
        </w:rPr>
        <w:t>)</w:t>
      </w:r>
    </w:p>
    <w:p w:rsidR="0050322A" w:rsidRDefault="0050322A" w:rsidP="0050322A">
      <w:pPr>
        <w:spacing w:after="0" w:line="360" w:lineRule="auto"/>
        <w:ind w:firstLine="709"/>
        <w:jc w:val="both"/>
        <w:rPr>
          <w:rFonts w:ascii="Times New Roman" w:hAnsi="Times New Roman"/>
          <w:sz w:val="28"/>
        </w:rPr>
      </w:pPr>
      <w:r>
        <w:rPr>
          <w:rFonts w:ascii="Times New Roman" w:hAnsi="Times New Roman"/>
          <w:sz w:val="28"/>
        </w:rPr>
        <w:t>В стремлении достичь своих геополитических целей США и их союзники пошли на беспрецедентные шаги, фактически разрушив тот миропорядок и международно-правовые основы, которые сложились и успешно выполняли свою роль в послевоенный период.</w:t>
      </w:r>
    </w:p>
    <w:p w:rsidR="0050322A" w:rsidRDefault="0050322A" w:rsidP="0050322A">
      <w:pPr>
        <w:spacing w:after="0" w:line="360" w:lineRule="auto"/>
        <w:ind w:firstLine="709"/>
        <w:jc w:val="both"/>
        <w:rPr>
          <w:rFonts w:ascii="Times New Roman" w:hAnsi="Times New Roman"/>
          <w:sz w:val="28"/>
        </w:rPr>
      </w:pPr>
      <w:r>
        <w:rPr>
          <w:rFonts w:ascii="Times New Roman" w:hAnsi="Times New Roman"/>
          <w:sz w:val="28"/>
        </w:rPr>
        <w:t>Не имея возможности воздействовать на Россию напрямую, США со своими союзниками предприняли тактику ее «удушения». На международной арене это - постепенная изоляция России посредством отрыва от нее союзников, прежде всего из числа бывших республик Советского Союза. Основным средством для этого были избраны «цветные революции», которые, следует признать, принесли свои плоды, особенно на начальном этапе их распространения, пока не были раскрыты их технологии и выработано противоядие. Начиная с «дальних подступов» (Грузия, Киргизия), противники России подошли к самым близким и потому болезненным  для нее позициям, каковой является Украина.</w:t>
      </w:r>
    </w:p>
    <w:p w:rsidR="0050322A" w:rsidRDefault="0050322A" w:rsidP="0050322A">
      <w:pPr>
        <w:spacing w:after="0" w:line="360" w:lineRule="auto"/>
        <w:ind w:firstLine="709"/>
        <w:jc w:val="both"/>
        <w:rPr>
          <w:rFonts w:ascii="Times New Roman" w:hAnsi="Times New Roman"/>
          <w:sz w:val="28"/>
        </w:rPr>
      </w:pPr>
      <w:r>
        <w:rPr>
          <w:rFonts w:ascii="Times New Roman" w:hAnsi="Times New Roman"/>
          <w:sz w:val="28"/>
        </w:rPr>
        <w:t xml:space="preserve">Параллельно предпринимались и предпринимаются шаги по организации такой «революции» и в России. К счастью, раньше этого сделать не удалось, а сегодня сделать намного сложнее, хотя такая угроза продолжает оставаться. </w:t>
      </w:r>
    </w:p>
    <w:p w:rsidR="00CC4E63" w:rsidRDefault="0050322A" w:rsidP="00CC4E63">
      <w:pPr>
        <w:pStyle w:val="a3"/>
        <w:spacing w:after="0" w:line="360" w:lineRule="auto"/>
        <w:ind w:firstLine="709"/>
        <w:jc w:val="both"/>
        <w:rPr>
          <w:rFonts w:ascii="Times New Roman" w:hAnsi="Times New Roman"/>
          <w:sz w:val="28"/>
          <w:szCs w:val="28"/>
          <w:lang w:val="ru-RU"/>
        </w:rPr>
      </w:pPr>
      <w:r w:rsidRPr="00CC4E63">
        <w:rPr>
          <w:rFonts w:ascii="Times New Roman" w:hAnsi="Times New Roman"/>
          <w:sz w:val="28"/>
          <w:szCs w:val="28"/>
        </w:rPr>
        <w:t xml:space="preserve">В конечном счете, между процессом глобализации и формированием современной геополитической картины мира обнаруживается определенная связь. Глобализация не только делает мир более взаимоувязанным, но и существенно преобразует геополитический ландшафт, вносит принципиальные  изменения в сложившийся миропорядок и порождает новые глубокие противоречия. Эти противоречия возникают в процессе разрушения национально-территориальных барьеров и традиционного общественного порядка, которые сохраняются в пределах суверенных </w:t>
      </w:r>
      <w:r w:rsidRPr="00CC4E63">
        <w:rPr>
          <w:rFonts w:ascii="Times New Roman" w:hAnsi="Times New Roman"/>
          <w:sz w:val="28"/>
          <w:szCs w:val="28"/>
        </w:rPr>
        <w:lastRenderedPageBreak/>
        <w:t xml:space="preserve">государств и в рамках устойчивых региональных объединений. Рост глобальной взаимозависимости идет рука об руку с рассредоточением геополитического влияния между различными центрами силы и фрагментацией геополитического ландшафта, что порождает новые вызовы, риски и угрозы для системы глобальной, региональной и национальной безопасности. </w:t>
      </w:r>
      <w:r w:rsidR="00CC4E63" w:rsidRPr="00CC4E63">
        <w:rPr>
          <w:rFonts w:ascii="Times New Roman" w:hAnsi="Times New Roman"/>
          <w:sz w:val="28"/>
          <w:szCs w:val="28"/>
        </w:rPr>
        <w:t>(</w:t>
      </w:r>
      <w:r w:rsidR="0024154E">
        <w:rPr>
          <w:rFonts w:ascii="Times New Roman" w:hAnsi="Times New Roman"/>
          <w:sz w:val="28"/>
          <w:szCs w:val="28"/>
        </w:rPr>
        <w:t>Гаджиев</w:t>
      </w:r>
      <w:r w:rsidR="0024154E">
        <w:rPr>
          <w:rFonts w:ascii="Times New Roman" w:hAnsi="Times New Roman"/>
          <w:sz w:val="28"/>
          <w:szCs w:val="28"/>
          <w:lang w:val="ru-RU"/>
        </w:rPr>
        <w:t>,</w:t>
      </w:r>
      <w:r w:rsidR="00CC4E63" w:rsidRPr="00CC4E63">
        <w:rPr>
          <w:rFonts w:ascii="Times New Roman" w:hAnsi="Times New Roman"/>
          <w:sz w:val="28"/>
          <w:szCs w:val="28"/>
        </w:rPr>
        <w:t xml:space="preserve"> </w:t>
      </w:r>
      <w:r w:rsidR="0024154E">
        <w:rPr>
          <w:rFonts w:ascii="Times New Roman" w:hAnsi="Times New Roman"/>
          <w:sz w:val="28"/>
          <w:szCs w:val="28"/>
        </w:rPr>
        <w:t>2007</w:t>
      </w:r>
      <w:r w:rsidR="0024154E">
        <w:rPr>
          <w:rFonts w:ascii="Times New Roman" w:hAnsi="Times New Roman"/>
          <w:sz w:val="28"/>
          <w:szCs w:val="28"/>
          <w:lang w:val="ru-RU"/>
        </w:rPr>
        <w:t>,</w:t>
      </w:r>
      <w:r w:rsidR="0024154E">
        <w:rPr>
          <w:rFonts w:ascii="Times New Roman" w:hAnsi="Times New Roman"/>
          <w:sz w:val="28"/>
          <w:szCs w:val="28"/>
        </w:rPr>
        <w:t xml:space="preserve"> </w:t>
      </w:r>
      <w:r w:rsidR="00CC4E63" w:rsidRPr="00CC4E63">
        <w:rPr>
          <w:rFonts w:ascii="Times New Roman" w:hAnsi="Times New Roman"/>
          <w:sz w:val="28"/>
          <w:szCs w:val="28"/>
        </w:rPr>
        <w:t>33.</w:t>
      </w:r>
      <w:r w:rsidR="00CC4E63" w:rsidRPr="00CC4E63">
        <w:rPr>
          <w:rFonts w:ascii="Times New Roman" w:hAnsi="Times New Roman"/>
          <w:sz w:val="28"/>
          <w:szCs w:val="28"/>
          <w:lang w:val="ru-RU"/>
        </w:rPr>
        <w:t>).</w:t>
      </w:r>
      <w:r w:rsidR="001965AF">
        <w:rPr>
          <w:rFonts w:ascii="Times New Roman" w:hAnsi="Times New Roman"/>
          <w:sz w:val="28"/>
          <w:szCs w:val="28"/>
          <w:lang w:val="ru-RU"/>
        </w:rPr>
        <w:t xml:space="preserve"> </w:t>
      </w:r>
    </w:p>
    <w:p w:rsidR="001965AF" w:rsidRPr="001965AF" w:rsidRDefault="001965AF" w:rsidP="00CC4E63">
      <w:pPr>
        <w:pStyle w:val="a3"/>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 мнению американского ученого </w:t>
      </w:r>
      <w:r w:rsidRPr="009C15B6">
        <w:rPr>
          <w:rFonts w:ascii="Times New Roman" w:hAnsi="Times New Roman"/>
          <w:sz w:val="28"/>
          <w:szCs w:val="28"/>
        </w:rPr>
        <w:t>Джозеф</w:t>
      </w:r>
      <w:r>
        <w:rPr>
          <w:rFonts w:ascii="Times New Roman" w:hAnsi="Times New Roman"/>
          <w:sz w:val="28"/>
          <w:szCs w:val="28"/>
          <w:lang w:val="ru-RU"/>
        </w:rPr>
        <w:t>а</w:t>
      </w:r>
      <w:r>
        <w:rPr>
          <w:rFonts w:ascii="Times New Roman" w:hAnsi="Times New Roman"/>
          <w:sz w:val="28"/>
          <w:szCs w:val="28"/>
        </w:rPr>
        <w:t xml:space="preserve"> </w:t>
      </w:r>
      <w:proofErr w:type="spellStart"/>
      <w:r>
        <w:rPr>
          <w:rFonts w:ascii="Times New Roman" w:hAnsi="Times New Roman"/>
          <w:sz w:val="28"/>
          <w:szCs w:val="28"/>
        </w:rPr>
        <w:t>На</w:t>
      </w:r>
      <w:r>
        <w:rPr>
          <w:rFonts w:ascii="Times New Roman" w:hAnsi="Times New Roman"/>
          <w:sz w:val="28"/>
          <w:szCs w:val="28"/>
          <w:lang w:val="ru-RU"/>
        </w:rPr>
        <w:t>я</w:t>
      </w:r>
      <w:proofErr w:type="spellEnd"/>
      <w:r>
        <w:rPr>
          <w:rFonts w:ascii="Times New Roman" w:hAnsi="Times New Roman"/>
          <w:sz w:val="28"/>
          <w:szCs w:val="28"/>
        </w:rPr>
        <w:t>-младш</w:t>
      </w:r>
      <w:r>
        <w:rPr>
          <w:rFonts w:ascii="Times New Roman" w:hAnsi="Times New Roman"/>
          <w:sz w:val="28"/>
          <w:szCs w:val="28"/>
          <w:lang w:val="ru-RU"/>
        </w:rPr>
        <w:t xml:space="preserve">его </w:t>
      </w:r>
      <w:r w:rsidRPr="009C15B6">
        <w:rPr>
          <w:rFonts w:ascii="Times New Roman" w:hAnsi="Times New Roman"/>
          <w:sz w:val="28"/>
          <w:szCs w:val="28"/>
        </w:rPr>
        <w:t>«в этом столетии происходят две великие смены сил: смена сил между государствами, а также распыление сил всех государств и переход их к негосударственным игрокам». В результате чего «политические действия будут совершенно иными для мира наций-государств и для мира негосударственных игроков»</w:t>
      </w:r>
      <w:r>
        <w:rPr>
          <w:rFonts w:ascii="Times New Roman" w:hAnsi="Times New Roman"/>
          <w:sz w:val="28"/>
          <w:szCs w:val="28"/>
          <w:lang w:val="ru-RU"/>
        </w:rPr>
        <w:t xml:space="preserve"> </w:t>
      </w:r>
      <w:r w:rsidRPr="001965AF">
        <w:rPr>
          <w:rFonts w:ascii="Times New Roman" w:hAnsi="Times New Roman"/>
          <w:sz w:val="28"/>
          <w:szCs w:val="28"/>
          <w:lang w:val="ru-RU"/>
        </w:rPr>
        <w:t>(</w:t>
      </w:r>
      <w:proofErr w:type="spellStart"/>
      <w:r w:rsidRPr="007C0130">
        <w:rPr>
          <w:rFonts w:ascii="Times New Roman" w:hAnsi="Times New Roman"/>
          <w:sz w:val="28"/>
          <w:szCs w:val="28"/>
        </w:rPr>
        <w:t>Най</w:t>
      </w:r>
      <w:proofErr w:type="spellEnd"/>
      <w:r w:rsidRPr="007C0130">
        <w:rPr>
          <w:rFonts w:ascii="Times New Roman" w:hAnsi="Times New Roman"/>
          <w:sz w:val="28"/>
          <w:szCs w:val="28"/>
        </w:rPr>
        <w:t xml:space="preserve"> С. Джозеф (младший</w:t>
      </w:r>
      <w:r w:rsidR="0024154E">
        <w:rPr>
          <w:rFonts w:ascii="Times New Roman" w:hAnsi="Times New Roman"/>
          <w:sz w:val="28"/>
          <w:szCs w:val="28"/>
        </w:rPr>
        <w:t>), 2014</w:t>
      </w:r>
      <w:r w:rsidR="0024154E">
        <w:rPr>
          <w:rFonts w:ascii="Times New Roman" w:hAnsi="Times New Roman"/>
          <w:sz w:val="28"/>
          <w:szCs w:val="28"/>
          <w:lang w:val="ru-RU"/>
        </w:rPr>
        <w:t>,</w:t>
      </w:r>
      <w:r w:rsidRPr="001965AF">
        <w:rPr>
          <w:rFonts w:ascii="Times New Roman" w:hAnsi="Times New Roman"/>
          <w:sz w:val="28"/>
          <w:szCs w:val="28"/>
        </w:rPr>
        <w:t xml:space="preserve"> 21.</w:t>
      </w:r>
      <w:r>
        <w:rPr>
          <w:rFonts w:ascii="Times New Roman" w:hAnsi="Times New Roman"/>
          <w:sz w:val="28"/>
          <w:szCs w:val="28"/>
          <w:lang w:val="ru-RU"/>
        </w:rPr>
        <w:t>).</w:t>
      </w:r>
    </w:p>
    <w:p w:rsidR="00670176" w:rsidRDefault="0050322A" w:rsidP="00670176">
      <w:pPr>
        <w:spacing w:after="0" w:line="360" w:lineRule="auto"/>
        <w:ind w:firstLine="709"/>
        <w:jc w:val="both"/>
        <w:rPr>
          <w:rFonts w:ascii="Times New Roman" w:hAnsi="Times New Roman"/>
          <w:sz w:val="28"/>
          <w:szCs w:val="28"/>
        </w:rPr>
      </w:pPr>
      <w:r w:rsidRPr="009C15B6">
        <w:rPr>
          <w:rFonts w:ascii="Times New Roman" w:hAnsi="Times New Roman"/>
          <w:sz w:val="28"/>
          <w:szCs w:val="28"/>
        </w:rPr>
        <w:t xml:space="preserve">Сложное и неоднозначное положение России в системе геополитических координат требует адекватного подхода к определению стратегических направлений в сфере обеспечения </w:t>
      </w:r>
      <w:r w:rsidR="004052F9">
        <w:rPr>
          <w:rFonts w:ascii="Times New Roman" w:hAnsi="Times New Roman"/>
          <w:sz w:val="28"/>
          <w:szCs w:val="28"/>
        </w:rPr>
        <w:t>ее коммуникаций на международной арене.</w:t>
      </w:r>
      <w:r w:rsidRPr="009C15B6">
        <w:rPr>
          <w:rFonts w:ascii="Times New Roman" w:hAnsi="Times New Roman"/>
          <w:sz w:val="28"/>
          <w:szCs w:val="28"/>
        </w:rPr>
        <w:t xml:space="preserve"> Ее состояние в огромной мере зависит от политики, направленной на укрепление российской государственности, духовного, политического, экономического и оборонного потенциала страны на основе имеющихся ресурсов и реальных возможностей. В этом отношении принципиальное значение имеет четкое геополитическое позиционирование России и учет особенностей ее внутренней геополитики. Задача состоит в том, чтобы Россия заняла в </w:t>
      </w:r>
      <w:r w:rsidR="00670176">
        <w:rPr>
          <w:rFonts w:ascii="Times New Roman" w:hAnsi="Times New Roman"/>
          <w:sz w:val="28"/>
          <w:szCs w:val="28"/>
        </w:rPr>
        <w:t xml:space="preserve">мировом </w:t>
      </w:r>
      <w:r w:rsidRPr="009C15B6">
        <w:rPr>
          <w:rFonts w:ascii="Times New Roman" w:hAnsi="Times New Roman"/>
          <w:sz w:val="28"/>
          <w:szCs w:val="28"/>
        </w:rPr>
        <w:t>геополитическом пространстве свойственное ей место и превратилась в стабилизирующую силу, не угрожающую никому, но твердо и решительно ограждающую свою национальную безопасность от любых посягательств.</w:t>
      </w:r>
      <w:r>
        <w:rPr>
          <w:rFonts w:ascii="Times New Roman" w:hAnsi="Times New Roman"/>
          <w:sz w:val="28"/>
          <w:szCs w:val="28"/>
        </w:rPr>
        <w:t xml:space="preserve"> </w:t>
      </w:r>
    </w:p>
    <w:p w:rsidR="006C6AED" w:rsidRPr="006C6AED" w:rsidRDefault="0050322A" w:rsidP="006C6AED">
      <w:pPr>
        <w:pStyle w:val="a3"/>
        <w:spacing w:after="0" w:line="360" w:lineRule="auto"/>
        <w:ind w:firstLine="709"/>
        <w:jc w:val="both"/>
        <w:rPr>
          <w:rFonts w:ascii="Times New Roman" w:hAnsi="Times New Roman"/>
          <w:sz w:val="24"/>
          <w:szCs w:val="24"/>
          <w:lang w:val="ru-RU"/>
        </w:rPr>
      </w:pPr>
      <w:r>
        <w:rPr>
          <w:rFonts w:ascii="Times New Roman" w:hAnsi="Times New Roman"/>
          <w:sz w:val="28"/>
          <w:szCs w:val="28"/>
        </w:rPr>
        <w:t>В геополитической перспективе  Россия, опираясь на свою евразийскую сущность, в состоянии объ</w:t>
      </w:r>
      <w:r>
        <w:rPr>
          <w:rFonts w:ascii="Times New Roman" w:hAnsi="Times New Roman"/>
          <w:sz w:val="28"/>
          <w:szCs w:val="28"/>
        </w:rPr>
        <w:softHyphen/>
        <w:t>единить</w:t>
      </w:r>
      <w:r w:rsidRPr="006F306F">
        <w:rPr>
          <w:rFonts w:ascii="Times New Roman" w:hAnsi="Times New Roman"/>
          <w:sz w:val="28"/>
          <w:szCs w:val="28"/>
        </w:rPr>
        <w:t xml:space="preserve"> ведущие континентальные европейские (Герма</w:t>
      </w:r>
      <w:r w:rsidRPr="006F306F">
        <w:rPr>
          <w:rFonts w:ascii="Times New Roman" w:hAnsi="Times New Roman"/>
          <w:sz w:val="28"/>
          <w:szCs w:val="28"/>
        </w:rPr>
        <w:softHyphen/>
        <w:t>ния и Франция) и азиатские (Китай, Индия) государства</w:t>
      </w:r>
      <w:r w:rsidRPr="00E267EE">
        <w:rPr>
          <w:rFonts w:ascii="Times New Roman" w:hAnsi="Times New Roman"/>
          <w:sz w:val="28"/>
          <w:szCs w:val="28"/>
        </w:rPr>
        <w:t xml:space="preserve"> </w:t>
      </w:r>
      <w:r>
        <w:rPr>
          <w:rFonts w:ascii="Times New Roman" w:hAnsi="Times New Roman"/>
          <w:sz w:val="28"/>
          <w:szCs w:val="28"/>
        </w:rPr>
        <w:t>в качестве связующего звена</w:t>
      </w:r>
      <w:r w:rsidRPr="006F306F">
        <w:rPr>
          <w:rFonts w:ascii="Times New Roman" w:hAnsi="Times New Roman"/>
          <w:sz w:val="28"/>
          <w:szCs w:val="28"/>
        </w:rPr>
        <w:t xml:space="preserve"> между Европой </w:t>
      </w:r>
      <w:r>
        <w:rPr>
          <w:rFonts w:ascii="Times New Roman" w:hAnsi="Times New Roman"/>
          <w:sz w:val="28"/>
          <w:szCs w:val="28"/>
        </w:rPr>
        <w:t>и Азией</w:t>
      </w:r>
      <w:r w:rsidRPr="006F306F">
        <w:rPr>
          <w:rFonts w:ascii="Times New Roman" w:hAnsi="Times New Roman"/>
          <w:sz w:val="28"/>
          <w:szCs w:val="28"/>
        </w:rPr>
        <w:t xml:space="preserve">, что определяющим образом будет содействовать становлению </w:t>
      </w:r>
      <w:proofErr w:type="spellStart"/>
      <w:r w:rsidRPr="006F306F">
        <w:rPr>
          <w:rFonts w:ascii="Times New Roman" w:hAnsi="Times New Roman"/>
          <w:sz w:val="28"/>
          <w:szCs w:val="28"/>
        </w:rPr>
        <w:t>полицентричной</w:t>
      </w:r>
      <w:proofErr w:type="spellEnd"/>
      <w:r w:rsidRPr="006F306F">
        <w:rPr>
          <w:rFonts w:ascii="Times New Roman" w:hAnsi="Times New Roman"/>
          <w:sz w:val="28"/>
          <w:szCs w:val="28"/>
        </w:rPr>
        <w:t xml:space="preserve"> структуры миро</w:t>
      </w:r>
      <w:r w:rsidRPr="006F306F">
        <w:rPr>
          <w:rFonts w:ascii="Times New Roman" w:hAnsi="Times New Roman"/>
          <w:sz w:val="28"/>
          <w:szCs w:val="28"/>
        </w:rPr>
        <w:softHyphen/>
      </w:r>
      <w:r w:rsidRPr="006F306F">
        <w:rPr>
          <w:rFonts w:ascii="Times New Roman" w:hAnsi="Times New Roman"/>
          <w:sz w:val="28"/>
          <w:szCs w:val="28"/>
        </w:rPr>
        <w:lastRenderedPageBreak/>
        <w:t xml:space="preserve">вого сообщества. При этом </w:t>
      </w:r>
      <w:r w:rsidRPr="006F306F">
        <w:rPr>
          <w:rFonts w:ascii="Times New Roman" w:hAnsi="Times New Roman"/>
          <w:sz w:val="28"/>
        </w:rPr>
        <w:t>Россия сможет состояться</w:t>
      </w:r>
      <w:r w:rsidRPr="00E267EE">
        <w:rPr>
          <w:rFonts w:ascii="Times New Roman" w:hAnsi="Times New Roman"/>
          <w:sz w:val="28"/>
        </w:rPr>
        <w:t xml:space="preserve"> </w:t>
      </w:r>
      <w:r>
        <w:rPr>
          <w:rFonts w:ascii="Times New Roman" w:hAnsi="Times New Roman"/>
          <w:sz w:val="28"/>
        </w:rPr>
        <w:t>в ранг</w:t>
      </w:r>
      <w:r w:rsidRPr="006F306F">
        <w:rPr>
          <w:rFonts w:ascii="Times New Roman" w:hAnsi="Times New Roman"/>
          <w:sz w:val="28"/>
        </w:rPr>
        <w:t>е державы мировой значимости, консолидировав региональную сферу влияния, представ</w:t>
      </w:r>
      <w:r w:rsidRPr="006F306F">
        <w:rPr>
          <w:rFonts w:ascii="Times New Roman" w:hAnsi="Times New Roman"/>
          <w:sz w:val="28"/>
        </w:rPr>
        <w:softHyphen/>
        <w:t>ленную, в первую очеред</w:t>
      </w:r>
      <w:r>
        <w:rPr>
          <w:rFonts w:ascii="Times New Roman" w:hAnsi="Times New Roman"/>
          <w:sz w:val="28"/>
        </w:rPr>
        <w:t>ь, государствами – членами ЕА</w:t>
      </w:r>
      <w:r w:rsidRPr="006F306F">
        <w:rPr>
          <w:rFonts w:ascii="Times New Roman" w:hAnsi="Times New Roman"/>
          <w:sz w:val="28"/>
        </w:rPr>
        <w:t>ЭС и ОДКБ.</w:t>
      </w:r>
      <w:r w:rsidR="006C6AED">
        <w:rPr>
          <w:rFonts w:ascii="Times New Roman" w:hAnsi="Times New Roman"/>
          <w:sz w:val="28"/>
        </w:rPr>
        <w:t xml:space="preserve"> </w:t>
      </w:r>
      <w:r w:rsidR="006C6AED" w:rsidRPr="006C6AED">
        <w:rPr>
          <w:rFonts w:ascii="Times New Roman" w:hAnsi="Times New Roman"/>
          <w:sz w:val="28"/>
          <w:szCs w:val="28"/>
        </w:rPr>
        <w:t>(</w:t>
      </w:r>
      <w:r w:rsidR="0024154E">
        <w:rPr>
          <w:rFonts w:ascii="Times New Roman" w:hAnsi="Times New Roman"/>
          <w:sz w:val="28"/>
          <w:szCs w:val="28"/>
        </w:rPr>
        <w:t>Иноземцев</w:t>
      </w:r>
      <w:r w:rsidR="0024154E">
        <w:rPr>
          <w:rFonts w:ascii="Times New Roman" w:hAnsi="Times New Roman"/>
          <w:sz w:val="28"/>
          <w:szCs w:val="28"/>
          <w:lang w:val="ru-RU"/>
        </w:rPr>
        <w:t>,</w:t>
      </w:r>
      <w:r w:rsidR="0024154E">
        <w:rPr>
          <w:rFonts w:ascii="Times New Roman" w:hAnsi="Times New Roman"/>
          <w:sz w:val="28"/>
          <w:szCs w:val="28"/>
        </w:rPr>
        <w:t xml:space="preserve"> </w:t>
      </w:r>
      <w:r w:rsidR="006C6AED" w:rsidRPr="006C6AED">
        <w:rPr>
          <w:rFonts w:ascii="Times New Roman" w:hAnsi="Times New Roman"/>
          <w:sz w:val="28"/>
          <w:szCs w:val="28"/>
        </w:rPr>
        <w:t>Полис</w:t>
      </w:r>
      <w:r w:rsidR="0024154E">
        <w:rPr>
          <w:rFonts w:ascii="Times New Roman" w:hAnsi="Times New Roman"/>
          <w:sz w:val="28"/>
          <w:szCs w:val="28"/>
          <w:lang w:val="ru-RU"/>
        </w:rPr>
        <w:t>,</w:t>
      </w:r>
      <w:r w:rsidR="006C6AED" w:rsidRPr="006C6AED">
        <w:rPr>
          <w:rFonts w:ascii="Times New Roman" w:hAnsi="Times New Roman"/>
          <w:sz w:val="28"/>
          <w:szCs w:val="28"/>
        </w:rPr>
        <w:t xml:space="preserve"> 2014</w:t>
      </w:r>
      <w:r w:rsidR="0024154E">
        <w:rPr>
          <w:rFonts w:ascii="Times New Roman" w:hAnsi="Times New Roman"/>
          <w:sz w:val="28"/>
          <w:szCs w:val="28"/>
          <w:lang w:val="ru-RU"/>
        </w:rPr>
        <w:t>,</w:t>
      </w:r>
      <w:r w:rsidR="006C6AED" w:rsidRPr="006C6AED">
        <w:rPr>
          <w:rFonts w:ascii="Times New Roman" w:hAnsi="Times New Roman"/>
          <w:sz w:val="28"/>
          <w:szCs w:val="28"/>
        </w:rPr>
        <w:t xml:space="preserve"> №</w:t>
      </w:r>
      <w:r w:rsidR="006C6AED" w:rsidRPr="006C6AED">
        <w:rPr>
          <w:rFonts w:ascii="Times New Roman" w:hAnsi="Times New Roman"/>
          <w:sz w:val="28"/>
          <w:szCs w:val="28"/>
          <w:lang w:val="ru-RU"/>
        </w:rPr>
        <w:t xml:space="preserve"> </w:t>
      </w:r>
      <w:r w:rsidR="0024154E">
        <w:rPr>
          <w:rFonts w:ascii="Times New Roman" w:hAnsi="Times New Roman"/>
          <w:sz w:val="28"/>
          <w:szCs w:val="28"/>
        </w:rPr>
        <w:t>6</w:t>
      </w:r>
      <w:r w:rsidR="0024154E">
        <w:rPr>
          <w:rFonts w:ascii="Times New Roman" w:hAnsi="Times New Roman"/>
          <w:sz w:val="28"/>
          <w:szCs w:val="28"/>
          <w:lang w:val="ru-RU"/>
        </w:rPr>
        <w:t>,</w:t>
      </w:r>
      <w:r w:rsidR="006C6AED" w:rsidRPr="006C6AED">
        <w:rPr>
          <w:rFonts w:ascii="Times New Roman" w:hAnsi="Times New Roman"/>
          <w:sz w:val="28"/>
          <w:szCs w:val="28"/>
        </w:rPr>
        <w:t xml:space="preserve"> 75.</w:t>
      </w:r>
      <w:r w:rsidR="006C6AED" w:rsidRPr="006C6AED">
        <w:rPr>
          <w:rFonts w:ascii="Times New Roman" w:hAnsi="Times New Roman"/>
          <w:sz w:val="28"/>
          <w:szCs w:val="28"/>
          <w:lang w:val="ru-RU"/>
        </w:rPr>
        <w:t>).</w:t>
      </w:r>
    </w:p>
    <w:p w:rsidR="0050322A" w:rsidRPr="006F306F" w:rsidRDefault="0050322A" w:rsidP="006C6AED">
      <w:pPr>
        <w:spacing w:after="0" w:line="360" w:lineRule="auto"/>
        <w:ind w:firstLine="709"/>
        <w:jc w:val="both"/>
        <w:rPr>
          <w:rFonts w:ascii="Times New Roman" w:hAnsi="Times New Roman"/>
          <w:sz w:val="28"/>
        </w:rPr>
      </w:pPr>
    </w:p>
    <w:p w:rsidR="00670176" w:rsidRDefault="007C0130" w:rsidP="006C6AED">
      <w:pPr>
        <w:spacing w:after="0" w:line="360" w:lineRule="auto"/>
        <w:ind w:firstLine="709"/>
        <w:jc w:val="both"/>
        <w:rPr>
          <w:rFonts w:ascii="Times New Roman" w:hAnsi="Times New Roman"/>
          <w:b/>
          <w:color w:val="000000"/>
          <w:sz w:val="28"/>
          <w:szCs w:val="28"/>
        </w:rPr>
      </w:pPr>
      <w:r w:rsidRPr="007C0130">
        <w:rPr>
          <w:rFonts w:ascii="Times New Roman" w:hAnsi="Times New Roman"/>
          <w:b/>
          <w:color w:val="000000"/>
          <w:sz w:val="28"/>
          <w:szCs w:val="28"/>
        </w:rPr>
        <w:t>Литература</w:t>
      </w:r>
      <w:r>
        <w:rPr>
          <w:rFonts w:ascii="Times New Roman" w:hAnsi="Times New Roman"/>
          <w:b/>
          <w:color w:val="000000"/>
          <w:sz w:val="28"/>
          <w:szCs w:val="28"/>
        </w:rPr>
        <w:t xml:space="preserve"> </w:t>
      </w:r>
    </w:p>
    <w:p w:rsidR="007C0130" w:rsidRDefault="007C0130" w:rsidP="006C6AED">
      <w:pPr>
        <w:spacing w:after="0" w:line="360" w:lineRule="auto"/>
        <w:ind w:firstLine="709"/>
        <w:jc w:val="both"/>
        <w:rPr>
          <w:rFonts w:ascii="Times New Roman" w:hAnsi="Times New Roman"/>
          <w:sz w:val="28"/>
          <w:szCs w:val="28"/>
        </w:rPr>
      </w:pPr>
      <w:r w:rsidRPr="007C0130">
        <w:rPr>
          <w:rFonts w:ascii="Times New Roman" w:hAnsi="Times New Roman"/>
          <w:sz w:val="28"/>
          <w:szCs w:val="28"/>
        </w:rPr>
        <w:t>Гаджиев К.С.</w:t>
      </w:r>
      <w:r w:rsidRPr="00CC4E63">
        <w:rPr>
          <w:rFonts w:ascii="Times New Roman" w:hAnsi="Times New Roman"/>
          <w:sz w:val="28"/>
          <w:szCs w:val="28"/>
        </w:rPr>
        <w:t xml:space="preserve"> Геополитические горизонты России (контуры нового мироп</w:t>
      </w:r>
      <w:r w:rsidR="0024154E">
        <w:rPr>
          <w:rFonts w:ascii="Times New Roman" w:hAnsi="Times New Roman"/>
          <w:sz w:val="28"/>
          <w:szCs w:val="28"/>
        </w:rPr>
        <w:t xml:space="preserve">орядка). М.: Экономика, 2007. </w:t>
      </w:r>
    </w:p>
    <w:p w:rsidR="007C0130" w:rsidRDefault="007C0130" w:rsidP="006C6AED">
      <w:pPr>
        <w:spacing w:after="0" w:line="360" w:lineRule="auto"/>
        <w:ind w:firstLine="709"/>
        <w:jc w:val="both"/>
        <w:rPr>
          <w:rFonts w:ascii="Times New Roman" w:hAnsi="Times New Roman"/>
          <w:sz w:val="28"/>
          <w:szCs w:val="28"/>
        </w:rPr>
      </w:pPr>
      <w:r w:rsidRPr="0024154E">
        <w:rPr>
          <w:rFonts w:ascii="Times New Roman" w:hAnsi="Times New Roman"/>
          <w:sz w:val="28"/>
          <w:szCs w:val="28"/>
        </w:rPr>
        <w:t>Иноземцев В.Л.</w:t>
      </w:r>
      <w:r w:rsidRPr="006C6AED">
        <w:rPr>
          <w:rFonts w:ascii="Times New Roman" w:hAnsi="Times New Roman"/>
          <w:sz w:val="28"/>
          <w:szCs w:val="28"/>
        </w:rPr>
        <w:t xml:space="preserve"> Евразийский экономический союз: </w:t>
      </w:r>
      <w:proofErr w:type="gramStart"/>
      <w:r w:rsidRPr="006C6AED">
        <w:rPr>
          <w:rFonts w:ascii="Times New Roman" w:hAnsi="Times New Roman"/>
          <w:sz w:val="28"/>
          <w:szCs w:val="28"/>
        </w:rPr>
        <w:t>потерянные</w:t>
      </w:r>
      <w:proofErr w:type="gramEnd"/>
      <w:r w:rsidRPr="006C6AED">
        <w:rPr>
          <w:rFonts w:ascii="Times New Roman" w:hAnsi="Times New Roman"/>
          <w:sz w:val="28"/>
          <w:szCs w:val="28"/>
        </w:rPr>
        <w:t xml:space="preserve"> в пространстве // Полис. 2014. № </w:t>
      </w:r>
      <w:r w:rsidR="0024154E">
        <w:rPr>
          <w:rFonts w:ascii="Times New Roman" w:hAnsi="Times New Roman"/>
          <w:sz w:val="28"/>
          <w:szCs w:val="28"/>
        </w:rPr>
        <w:t xml:space="preserve">6. </w:t>
      </w:r>
    </w:p>
    <w:p w:rsidR="007C0130" w:rsidRDefault="007C0130" w:rsidP="006C6AED">
      <w:pPr>
        <w:spacing w:after="0" w:line="360" w:lineRule="auto"/>
        <w:ind w:firstLine="709"/>
        <w:jc w:val="both"/>
        <w:rPr>
          <w:rFonts w:ascii="Times New Roman" w:hAnsi="Times New Roman"/>
          <w:sz w:val="28"/>
          <w:szCs w:val="28"/>
        </w:rPr>
      </w:pPr>
      <w:proofErr w:type="spellStart"/>
      <w:r w:rsidRPr="007C0130">
        <w:rPr>
          <w:rFonts w:ascii="Times New Roman" w:hAnsi="Times New Roman"/>
          <w:sz w:val="28"/>
          <w:szCs w:val="28"/>
        </w:rPr>
        <w:t>Леклерк</w:t>
      </w:r>
      <w:proofErr w:type="spellEnd"/>
      <w:r w:rsidRPr="007C0130">
        <w:rPr>
          <w:rFonts w:ascii="Times New Roman" w:hAnsi="Times New Roman"/>
          <w:sz w:val="28"/>
          <w:szCs w:val="28"/>
        </w:rPr>
        <w:t xml:space="preserve"> </w:t>
      </w:r>
      <w:proofErr w:type="spellStart"/>
      <w:r w:rsidRPr="007C0130">
        <w:rPr>
          <w:rFonts w:ascii="Times New Roman" w:hAnsi="Times New Roman"/>
          <w:sz w:val="28"/>
          <w:szCs w:val="28"/>
        </w:rPr>
        <w:t>Арно</w:t>
      </w:r>
      <w:proofErr w:type="spellEnd"/>
      <w:r w:rsidRPr="0023067C">
        <w:rPr>
          <w:rFonts w:ascii="Times New Roman" w:hAnsi="Times New Roman"/>
          <w:sz w:val="28"/>
          <w:szCs w:val="28"/>
        </w:rPr>
        <w:t xml:space="preserve">. Русское влияние в Евразии: Геополитическая история от становления государства до времени Путина / </w:t>
      </w:r>
      <w:proofErr w:type="spellStart"/>
      <w:r w:rsidRPr="0023067C">
        <w:rPr>
          <w:rFonts w:ascii="Times New Roman" w:hAnsi="Times New Roman"/>
          <w:sz w:val="28"/>
          <w:szCs w:val="28"/>
        </w:rPr>
        <w:t>Пер</w:t>
      </w:r>
      <w:proofErr w:type="gramStart"/>
      <w:r w:rsidRPr="0023067C">
        <w:rPr>
          <w:rFonts w:ascii="Times New Roman" w:hAnsi="Times New Roman"/>
          <w:sz w:val="28"/>
          <w:szCs w:val="28"/>
        </w:rPr>
        <w:t>.с</w:t>
      </w:r>
      <w:proofErr w:type="spellEnd"/>
      <w:proofErr w:type="gramEnd"/>
      <w:r w:rsidRPr="0023067C">
        <w:rPr>
          <w:rFonts w:ascii="Times New Roman" w:hAnsi="Times New Roman"/>
          <w:sz w:val="28"/>
          <w:szCs w:val="28"/>
        </w:rPr>
        <w:t xml:space="preserve"> франц. М.: Альпина </w:t>
      </w:r>
      <w:proofErr w:type="spellStart"/>
      <w:r w:rsidRPr="0023067C">
        <w:rPr>
          <w:rFonts w:ascii="Times New Roman" w:hAnsi="Times New Roman"/>
          <w:sz w:val="28"/>
          <w:szCs w:val="28"/>
        </w:rPr>
        <w:t>Паблишер</w:t>
      </w:r>
      <w:proofErr w:type="spellEnd"/>
      <w:r w:rsidRPr="0023067C">
        <w:rPr>
          <w:rFonts w:ascii="Times New Roman" w:hAnsi="Times New Roman"/>
          <w:sz w:val="28"/>
          <w:szCs w:val="28"/>
        </w:rPr>
        <w:t>, 2014</w:t>
      </w:r>
      <w:r>
        <w:rPr>
          <w:rFonts w:ascii="Times New Roman" w:hAnsi="Times New Roman"/>
          <w:sz w:val="28"/>
          <w:szCs w:val="28"/>
        </w:rPr>
        <w:t xml:space="preserve">. </w:t>
      </w:r>
    </w:p>
    <w:p w:rsidR="007C0130" w:rsidRDefault="007C0130" w:rsidP="006C6AED">
      <w:pPr>
        <w:spacing w:after="0" w:line="360" w:lineRule="auto"/>
        <w:ind w:firstLine="709"/>
        <w:jc w:val="both"/>
        <w:rPr>
          <w:rFonts w:ascii="Times New Roman" w:hAnsi="Times New Roman"/>
          <w:sz w:val="28"/>
          <w:szCs w:val="28"/>
        </w:rPr>
      </w:pPr>
      <w:proofErr w:type="spellStart"/>
      <w:r w:rsidRPr="007C0130">
        <w:rPr>
          <w:rFonts w:ascii="Times New Roman" w:hAnsi="Times New Roman"/>
          <w:sz w:val="28"/>
          <w:szCs w:val="28"/>
        </w:rPr>
        <w:t>Най</w:t>
      </w:r>
      <w:proofErr w:type="spellEnd"/>
      <w:r w:rsidRPr="007C0130">
        <w:rPr>
          <w:rFonts w:ascii="Times New Roman" w:hAnsi="Times New Roman"/>
          <w:sz w:val="28"/>
          <w:szCs w:val="28"/>
        </w:rPr>
        <w:t xml:space="preserve"> С. Джозеф (младший).</w:t>
      </w:r>
      <w:r w:rsidRPr="001965AF">
        <w:rPr>
          <w:rFonts w:ascii="Times New Roman" w:hAnsi="Times New Roman"/>
          <w:sz w:val="28"/>
          <w:szCs w:val="28"/>
        </w:rPr>
        <w:t xml:space="preserve"> Будущее власти</w:t>
      </w:r>
      <w:proofErr w:type="gramStart"/>
      <w:r w:rsidRPr="001965AF">
        <w:rPr>
          <w:rFonts w:ascii="Times New Roman" w:hAnsi="Times New Roman"/>
          <w:sz w:val="28"/>
          <w:szCs w:val="28"/>
        </w:rPr>
        <w:t xml:space="preserve"> /</w:t>
      </w:r>
      <w:r w:rsidR="0024154E">
        <w:rPr>
          <w:rFonts w:ascii="Times New Roman" w:hAnsi="Times New Roman"/>
          <w:sz w:val="28"/>
          <w:szCs w:val="28"/>
        </w:rPr>
        <w:t xml:space="preserve"> П</w:t>
      </w:r>
      <w:proofErr w:type="gramEnd"/>
      <w:r w:rsidR="0024154E">
        <w:rPr>
          <w:rFonts w:ascii="Times New Roman" w:hAnsi="Times New Roman"/>
          <w:sz w:val="28"/>
          <w:szCs w:val="28"/>
        </w:rPr>
        <w:t xml:space="preserve">ер. с англ. М.: АСТ, 2014. </w:t>
      </w:r>
      <w:r>
        <w:rPr>
          <w:rFonts w:ascii="Times New Roman" w:hAnsi="Times New Roman"/>
          <w:sz w:val="28"/>
          <w:szCs w:val="28"/>
        </w:rPr>
        <w:t xml:space="preserve"> </w:t>
      </w:r>
    </w:p>
    <w:p w:rsidR="007C0130" w:rsidRPr="007C0130" w:rsidRDefault="007C0130" w:rsidP="006C6AED">
      <w:pPr>
        <w:spacing w:after="0" w:line="360" w:lineRule="auto"/>
        <w:ind w:firstLine="709"/>
        <w:jc w:val="both"/>
        <w:rPr>
          <w:rFonts w:ascii="Times New Roman" w:hAnsi="Times New Roman"/>
          <w:color w:val="000000"/>
          <w:sz w:val="28"/>
          <w:szCs w:val="28"/>
        </w:rPr>
      </w:pPr>
    </w:p>
    <w:p w:rsidR="00727933" w:rsidRDefault="00727933" w:rsidP="006C6AED">
      <w:pPr>
        <w:spacing w:after="0" w:line="360" w:lineRule="auto"/>
        <w:ind w:firstLine="709"/>
        <w:jc w:val="both"/>
      </w:pPr>
    </w:p>
    <w:sectPr w:rsidR="00727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2A"/>
    <w:rsid w:val="00003AD3"/>
    <w:rsid w:val="00015554"/>
    <w:rsid w:val="00017F90"/>
    <w:rsid w:val="00020A4C"/>
    <w:rsid w:val="000302EE"/>
    <w:rsid w:val="00034E84"/>
    <w:rsid w:val="0004350D"/>
    <w:rsid w:val="00084CBF"/>
    <w:rsid w:val="00087D1F"/>
    <w:rsid w:val="00096C28"/>
    <w:rsid w:val="000A2061"/>
    <w:rsid w:val="000B2E48"/>
    <w:rsid w:val="000C24F7"/>
    <w:rsid w:val="000C2CE1"/>
    <w:rsid w:val="000E44C7"/>
    <w:rsid w:val="00100D10"/>
    <w:rsid w:val="00102029"/>
    <w:rsid w:val="001205AF"/>
    <w:rsid w:val="001458A1"/>
    <w:rsid w:val="001468D6"/>
    <w:rsid w:val="0016406F"/>
    <w:rsid w:val="001645AE"/>
    <w:rsid w:val="001729B7"/>
    <w:rsid w:val="001965AF"/>
    <w:rsid w:val="001A6510"/>
    <w:rsid w:val="001D6290"/>
    <w:rsid w:val="001F65C0"/>
    <w:rsid w:val="00214108"/>
    <w:rsid w:val="00222B6C"/>
    <w:rsid w:val="0023067C"/>
    <w:rsid w:val="0024154E"/>
    <w:rsid w:val="002441B9"/>
    <w:rsid w:val="002507E7"/>
    <w:rsid w:val="002525EA"/>
    <w:rsid w:val="00276B06"/>
    <w:rsid w:val="00282FC3"/>
    <w:rsid w:val="00293BAE"/>
    <w:rsid w:val="002A0C3F"/>
    <w:rsid w:val="002B1E6F"/>
    <w:rsid w:val="002C6711"/>
    <w:rsid w:val="002C68FC"/>
    <w:rsid w:val="002D45F6"/>
    <w:rsid w:val="002D6C2F"/>
    <w:rsid w:val="002E4467"/>
    <w:rsid w:val="002E70BB"/>
    <w:rsid w:val="002F145A"/>
    <w:rsid w:val="00311F66"/>
    <w:rsid w:val="00315C3D"/>
    <w:rsid w:val="00326A03"/>
    <w:rsid w:val="003334AB"/>
    <w:rsid w:val="00340297"/>
    <w:rsid w:val="00367310"/>
    <w:rsid w:val="00372E9C"/>
    <w:rsid w:val="003858D8"/>
    <w:rsid w:val="003A7216"/>
    <w:rsid w:val="003B3E39"/>
    <w:rsid w:val="003C060D"/>
    <w:rsid w:val="003E5401"/>
    <w:rsid w:val="004052F9"/>
    <w:rsid w:val="00411C49"/>
    <w:rsid w:val="00431EA9"/>
    <w:rsid w:val="004514B7"/>
    <w:rsid w:val="00452044"/>
    <w:rsid w:val="00452B99"/>
    <w:rsid w:val="00463A55"/>
    <w:rsid w:val="00496C95"/>
    <w:rsid w:val="004A0679"/>
    <w:rsid w:val="004B44FA"/>
    <w:rsid w:val="004C1C38"/>
    <w:rsid w:val="004D0F3F"/>
    <w:rsid w:val="004D1854"/>
    <w:rsid w:val="004F54FF"/>
    <w:rsid w:val="004F7D28"/>
    <w:rsid w:val="00501153"/>
    <w:rsid w:val="00503189"/>
    <w:rsid w:val="0050322A"/>
    <w:rsid w:val="00504DB7"/>
    <w:rsid w:val="0053010E"/>
    <w:rsid w:val="005309CE"/>
    <w:rsid w:val="00544E47"/>
    <w:rsid w:val="0055186C"/>
    <w:rsid w:val="005B0333"/>
    <w:rsid w:val="005B3C21"/>
    <w:rsid w:val="005E65C0"/>
    <w:rsid w:val="006102E6"/>
    <w:rsid w:val="00612272"/>
    <w:rsid w:val="006149AA"/>
    <w:rsid w:val="006413C5"/>
    <w:rsid w:val="00641DC6"/>
    <w:rsid w:val="00652E7A"/>
    <w:rsid w:val="00670176"/>
    <w:rsid w:val="006824E8"/>
    <w:rsid w:val="00697A88"/>
    <w:rsid w:val="006B6DAD"/>
    <w:rsid w:val="006C0B39"/>
    <w:rsid w:val="006C1945"/>
    <w:rsid w:val="006C628B"/>
    <w:rsid w:val="006C6AED"/>
    <w:rsid w:val="006E2EC0"/>
    <w:rsid w:val="006F00F9"/>
    <w:rsid w:val="00713B77"/>
    <w:rsid w:val="00727933"/>
    <w:rsid w:val="0079440B"/>
    <w:rsid w:val="007A3170"/>
    <w:rsid w:val="007C0130"/>
    <w:rsid w:val="008411C6"/>
    <w:rsid w:val="00841726"/>
    <w:rsid w:val="00855110"/>
    <w:rsid w:val="00886CE3"/>
    <w:rsid w:val="008A26E6"/>
    <w:rsid w:val="008B5870"/>
    <w:rsid w:val="008D1E65"/>
    <w:rsid w:val="008E31F5"/>
    <w:rsid w:val="00923980"/>
    <w:rsid w:val="009330CE"/>
    <w:rsid w:val="00935AD8"/>
    <w:rsid w:val="009453AE"/>
    <w:rsid w:val="0097456B"/>
    <w:rsid w:val="00981796"/>
    <w:rsid w:val="009841D1"/>
    <w:rsid w:val="00986258"/>
    <w:rsid w:val="009B570C"/>
    <w:rsid w:val="009C20B1"/>
    <w:rsid w:val="009C420B"/>
    <w:rsid w:val="009E7191"/>
    <w:rsid w:val="009F2B97"/>
    <w:rsid w:val="00A25796"/>
    <w:rsid w:val="00A35603"/>
    <w:rsid w:val="00A45373"/>
    <w:rsid w:val="00A82269"/>
    <w:rsid w:val="00AA3BF4"/>
    <w:rsid w:val="00AA5B8E"/>
    <w:rsid w:val="00AB309A"/>
    <w:rsid w:val="00AC7C7A"/>
    <w:rsid w:val="00AE70AE"/>
    <w:rsid w:val="00B06892"/>
    <w:rsid w:val="00B46D31"/>
    <w:rsid w:val="00B73BC1"/>
    <w:rsid w:val="00B87A65"/>
    <w:rsid w:val="00BA1FE8"/>
    <w:rsid w:val="00BA203E"/>
    <w:rsid w:val="00BE0001"/>
    <w:rsid w:val="00BE7336"/>
    <w:rsid w:val="00C00E55"/>
    <w:rsid w:val="00C00FE4"/>
    <w:rsid w:val="00C077B8"/>
    <w:rsid w:val="00C107CE"/>
    <w:rsid w:val="00C46F05"/>
    <w:rsid w:val="00C55EDE"/>
    <w:rsid w:val="00C66FD2"/>
    <w:rsid w:val="00C7154C"/>
    <w:rsid w:val="00C80589"/>
    <w:rsid w:val="00C851D0"/>
    <w:rsid w:val="00C94F80"/>
    <w:rsid w:val="00CC4E63"/>
    <w:rsid w:val="00CD5416"/>
    <w:rsid w:val="00CE106F"/>
    <w:rsid w:val="00CE1AAA"/>
    <w:rsid w:val="00CE5B44"/>
    <w:rsid w:val="00CE7E42"/>
    <w:rsid w:val="00D061F8"/>
    <w:rsid w:val="00D07A67"/>
    <w:rsid w:val="00D122EF"/>
    <w:rsid w:val="00D37B69"/>
    <w:rsid w:val="00D54C1C"/>
    <w:rsid w:val="00D674C3"/>
    <w:rsid w:val="00D7016C"/>
    <w:rsid w:val="00D81BAB"/>
    <w:rsid w:val="00D91F3E"/>
    <w:rsid w:val="00DB3CF8"/>
    <w:rsid w:val="00DE1970"/>
    <w:rsid w:val="00DE4A2A"/>
    <w:rsid w:val="00E1601E"/>
    <w:rsid w:val="00E20A6C"/>
    <w:rsid w:val="00E20E01"/>
    <w:rsid w:val="00E2664C"/>
    <w:rsid w:val="00E26A4A"/>
    <w:rsid w:val="00E34638"/>
    <w:rsid w:val="00E469D8"/>
    <w:rsid w:val="00E679D9"/>
    <w:rsid w:val="00E766C2"/>
    <w:rsid w:val="00E82BAC"/>
    <w:rsid w:val="00E92216"/>
    <w:rsid w:val="00EB035D"/>
    <w:rsid w:val="00EB2CA4"/>
    <w:rsid w:val="00EF1036"/>
    <w:rsid w:val="00EF1A47"/>
    <w:rsid w:val="00F02B66"/>
    <w:rsid w:val="00F23F53"/>
    <w:rsid w:val="00F25768"/>
    <w:rsid w:val="00F566EC"/>
    <w:rsid w:val="00F9078E"/>
    <w:rsid w:val="00FA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2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Текст сноски Знак3 Знак Знак1,Текст сноски Знак1 Знак Знак Знак1,Текст сноски Знак2 Знак Знак Знак Знак Знак1,Текст сноски Знак1 Знак Знак Знак Знак Знак Знак1,Текст сноски Знак3,Текст сноски Зна"/>
    <w:basedOn w:val="a"/>
    <w:link w:val="a4"/>
    <w:uiPriority w:val="99"/>
    <w:unhideWhenUsed/>
    <w:rsid w:val="00CC4E63"/>
    <w:rPr>
      <w:sz w:val="20"/>
      <w:szCs w:val="20"/>
      <w:lang w:val="x-none"/>
    </w:rPr>
  </w:style>
  <w:style w:type="character" w:customStyle="1" w:styleId="a4">
    <w:name w:val="Текст сноски Знак"/>
    <w:aliases w:val="Текст сноски Знак1 Знак,Текст сноски Знак Знак1 Знак,Текст сноски Знак3 Знак Знак1 Знак,Текст сноски Знак1 Знак Знак Знак1 Знак,Текст сноски Знак2 Знак Знак Знак Знак Знак1 Знак,Текст сноски Знак1 Знак Знак Знак Знак Знак Знак1 Знак"/>
    <w:basedOn w:val="a0"/>
    <w:link w:val="a3"/>
    <w:uiPriority w:val="99"/>
    <w:rsid w:val="00CC4E63"/>
    <w:rPr>
      <w:rFonts w:ascii="Calibri" w:eastAsia="Calibri" w:hAnsi="Calibri"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2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Текст сноски Знак3 Знак Знак1,Текст сноски Знак1 Знак Знак Знак1,Текст сноски Знак2 Знак Знак Знак Знак Знак1,Текст сноски Знак1 Знак Знак Знак Знак Знак Знак1,Текст сноски Знак3,Текст сноски Зна"/>
    <w:basedOn w:val="a"/>
    <w:link w:val="a4"/>
    <w:uiPriority w:val="99"/>
    <w:unhideWhenUsed/>
    <w:rsid w:val="00CC4E63"/>
    <w:rPr>
      <w:sz w:val="20"/>
      <w:szCs w:val="20"/>
      <w:lang w:val="x-none"/>
    </w:rPr>
  </w:style>
  <w:style w:type="character" w:customStyle="1" w:styleId="a4">
    <w:name w:val="Текст сноски Знак"/>
    <w:aliases w:val="Текст сноски Знак1 Знак,Текст сноски Знак Знак1 Знак,Текст сноски Знак3 Знак Знак1 Знак,Текст сноски Знак1 Знак Знак Знак1 Знак,Текст сноски Знак2 Знак Знак Знак Знак Знак1 Знак,Текст сноски Знак1 Знак Знак Знак Знак Знак Знак1 Знак"/>
    <w:basedOn w:val="a0"/>
    <w:link w:val="a3"/>
    <w:uiPriority w:val="99"/>
    <w:rsid w:val="00CC4E63"/>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20</cp:revision>
  <dcterms:created xsi:type="dcterms:W3CDTF">2016-07-26T13:17:00Z</dcterms:created>
  <dcterms:modified xsi:type="dcterms:W3CDTF">2016-07-28T08:13:00Z</dcterms:modified>
</cp:coreProperties>
</file>