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A" w:rsidRPr="00D030C0" w:rsidRDefault="00C310FB" w:rsidP="00C45F7C">
      <w:pPr>
        <w:pStyle w:val="6"/>
        <w:rPr>
          <w:sz w:val="28"/>
          <w:szCs w:val="28"/>
        </w:rPr>
      </w:pPr>
      <w:r w:rsidRPr="00D030C0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-129540</wp:posOffset>
            </wp:positionV>
            <wp:extent cx="1828800" cy="1143000"/>
            <wp:effectExtent l="19050" t="0" r="0" b="0"/>
            <wp:wrapSquare wrapText="bothSides"/>
            <wp:docPr id="10" name="Рисунок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0C0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-186690</wp:posOffset>
            </wp:positionV>
            <wp:extent cx="1466850" cy="1276350"/>
            <wp:effectExtent l="19050" t="0" r="0" b="0"/>
            <wp:wrapSquare wrapText="bothSides"/>
            <wp:docPr id="4" name="Рисунок 4" descr="UMGzfpmy_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Gzfpmy_z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3B3" w:rsidRPr="00D030C0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-196215</wp:posOffset>
            </wp:positionV>
            <wp:extent cx="1261110" cy="1261110"/>
            <wp:effectExtent l="19050" t="0" r="0" b="0"/>
            <wp:wrapSquare wrapText="bothSides"/>
            <wp:docPr id="6" name="Рисунок 6" descr="загруж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руже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7EA" w:rsidRPr="00D030C0" w:rsidRDefault="001717EA" w:rsidP="001717EA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right"/>
        <w:rPr>
          <w:rFonts w:cs="Times New Roman"/>
          <w:b/>
          <w:bCs/>
          <w:color w:val="auto"/>
        </w:rPr>
      </w:pPr>
    </w:p>
    <w:p w:rsidR="00922E7B" w:rsidRPr="00D030C0" w:rsidRDefault="00922E7B" w:rsidP="001717EA">
      <w:pPr>
        <w:pStyle w:val="4"/>
        <w:rPr>
          <w:color w:val="auto"/>
        </w:rPr>
      </w:pPr>
    </w:p>
    <w:p w:rsidR="00922E7B" w:rsidRPr="00D030C0" w:rsidRDefault="00922E7B" w:rsidP="001717EA">
      <w:pPr>
        <w:pStyle w:val="4"/>
        <w:rPr>
          <w:color w:val="auto"/>
        </w:rPr>
      </w:pPr>
    </w:p>
    <w:p w:rsidR="00922E7B" w:rsidRPr="00D030C0" w:rsidRDefault="00922E7B" w:rsidP="001717EA">
      <w:pPr>
        <w:pStyle w:val="4"/>
        <w:rPr>
          <w:color w:val="auto"/>
        </w:rPr>
      </w:pPr>
    </w:p>
    <w:p w:rsidR="00922E7B" w:rsidRPr="00D030C0" w:rsidRDefault="00922E7B" w:rsidP="001717EA">
      <w:pPr>
        <w:pStyle w:val="4"/>
        <w:rPr>
          <w:color w:val="auto"/>
        </w:rPr>
      </w:pPr>
    </w:p>
    <w:p w:rsidR="00922E7B" w:rsidRPr="00D030C0" w:rsidRDefault="00922E7B" w:rsidP="001717EA">
      <w:pPr>
        <w:pStyle w:val="4"/>
        <w:rPr>
          <w:color w:val="auto"/>
        </w:rPr>
      </w:pPr>
    </w:p>
    <w:p w:rsidR="00922E7B" w:rsidRPr="00D030C0" w:rsidRDefault="00922E7B" w:rsidP="00922E7B">
      <w:pPr>
        <w:jc w:val="center"/>
        <w:rPr>
          <w:rFonts w:cs="Times New Roman"/>
          <w:b/>
          <w:color w:val="auto"/>
          <w:lang w:bidi="ar-SA"/>
        </w:rPr>
      </w:pPr>
      <w:bookmarkStart w:id="0" w:name="_GoBack"/>
      <w:bookmarkEnd w:id="0"/>
      <w:r w:rsidRPr="00D030C0">
        <w:rPr>
          <w:rFonts w:cs="Times New Roman"/>
          <w:b/>
          <w:color w:val="auto"/>
          <w:lang w:bidi="ar-SA"/>
        </w:rPr>
        <w:t>Федеральное государственное бюджетное образовательное учреждение</w:t>
      </w:r>
    </w:p>
    <w:p w:rsidR="00922E7B" w:rsidRPr="00D030C0" w:rsidRDefault="00922E7B" w:rsidP="00922E7B">
      <w:pPr>
        <w:jc w:val="center"/>
        <w:rPr>
          <w:rFonts w:cs="Times New Roman"/>
          <w:b/>
          <w:color w:val="auto"/>
          <w:lang w:bidi="ar-SA"/>
        </w:rPr>
      </w:pPr>
      <w:r w:rsidRPr="00D030C0">
        <w:rPr>
          <w:rFonts w:cs="Times New Roman"/>
          <w:b/>
          <w:color w:val="auto"/>
          <w:lang w:bidi="ar-SA"/>
        </w:rPr>
        <w:t>высшего образования</w:t>
      </w:r>
      <w:r w:rsidR="009E1679" w:rsidRPr="00D030C0">
        <w:rPr>
          <w:rFonts w:cs="Times New Roman"/>
          <w:b/>
          <w:color w:val="auto"/>
          <w:lang w:bidi="ar-SA"/>
        </w:rPr>
        <w:t xml:space="preserve"> </w:t>
      </w:r>
      <w:r w:rsidRPr="00D030C0">
        <w:rPr>
          <w:rFonts w:cs="Times New Roman"/>
          <w:b/>
          <w:color w:val="auto"/>
          <w:lang w:bidi="ar-SA"/>
        </w:rPr>
        <w:t>«Кубанский государственный университет»</w:t>
      </w:r>
    </w:p>
    <w:p w:rsidR="00922E7B" w:rsidRPr="00D030C0" w:rsidRDefault="009E1679" w:rsidP="00922E7B">
      <w:pPr>
        <w:jc w:val="center"/>
        <w:rPr>
          <w:rFonts w:cs="Times New Roman"/>
          <w:b/>
          <w:color w:val="auto"/>
          <w:lang w:bidi="ar-SA"/>
        </w:rPr>
      </w:pPr>
      <w:r w:rsidRPr="00D030C0">
        <w:rPr>
          <w:rFonts w:cs="Times New Roman"/>
          <w:b/>
          <w:color w:val="auto"/>
          <w:lang w:bidi="ar-SA"/>
        </w:rPr>
        <w:t>э</w:t>
      </w:r>
      <w:r w:rsidR="00922E7B" w:rsidRPr="00D030C0">
        <w:rPr>
          <w:rFonts w:cs="Times New Roman"/>
          <w:b/>
          <w:color w:val="auto"/>
          <w:lang w:bidi="ar-SA"/>
        </w:rPr>
        <w:t>кономический факультет</w:t>
      </w:r>
    </w:p>
    <w:p w:rsidR="00922E7B" w:rsidRPr="00D030C0" w:rsidRDefault="009E1679" w:rsidP="00922E7B">
      <w:pPr>
        <w:jc w:val="center"/>
        <w:rPr>
          <w:rFonts w:cs="Times New Roman"/>
          <w:b/>
          <w:color w:val="auto"/>
          <w:lang w:bidi="ar-SA"/>
        </w:rPr>
      </w:pPr>
      <w:r w:rsidRPr="00D030C0">
        <w:rPr>
          <w:rFonts w:cs="Times New Roman"/>
          <w:b/>
          <w:color w:val="auto"/>
          <w:lang w:bidi="ar-SA"/>
        </w:rPr>
        <w:t>к</w:t>
      </w:r>
      <w:r w:rsidR="00922E7B" w:rsidRPr="00D030C0">
        <w:rPr>
          <w:rFonts w:cs="Times New Roman"/>
          <w:b/>
          <w:color w:val="auto"/>
          <w:lang w:bidi="ar-SA"/>
        </w:rPr>
        <w:t>афедра маркетинга и торгового дела</w:t>
      </w:r>
    </w:p>
    <w:p w:rsidR="00F903B3" w:rsidRPr="00D030C0" w:rsidRDefault="00F903B3" w:rsidP="00F903B3">
      <w:pPr>
        <w:jc w:val="center"/>
        <w:rPr>
          <w:rFonts w:cs="Times New Roman"/>
          <w:b/>
          <w:color w:val="auto"/>
          <w:lang w:eastAsia="ru-RU" w:bidi="ar-SA"/>
        </w:rPr>
      </w:pPr>
      <w:r w:rsidRPr="00D030C0">
        <w:rPr>
          <w:rFonts w:cs="Times New Roman"/>
          <w:b/>
          <w:color w:val="auto"/>
          <w:lang w:eastAsia="ru-RU" w:bidi="ar-SA"/>
        </w:rPr>
        <w:t>Г</w:t>
      </w:r>
      <w:r w:rsidR="009E1679" w:rsidRPr="00D030C0">
        <w:rPr>
          <w:rFonts w:cs="Times New Roman"/>
          <w:b/>
          <w:color w:val="auto"/>
          <w:lang w:eastAsia="ru-RU" w:bidi="ar-SA"/>
        </w:rPr>
        <w:t>осударственн</w:t>
      </w:r>
      <w:r w:rsidR="00131E98" w:rsidRPr="00D030C0">
        <w:rPr>
          <w:rFonts w:cs="Times New Roman"/>
          <w:b/>
          <w:color w:val="auto"/>
          <w:lang w:eastAsia="ru-RU" w:bidi="ar-SA"/>
        </w:rPr>
        <w:t>ый</w:t>
      </w:r>
      <w:r w:rsidR="009E1679" w:rsidRPr="00D030C0">
        <w:rPr>
          <w:rFonts w:cs="Times New Roman"/>
          <w:b/>
          <w:color w:val="auto"/>
          <w:lang w:eastAsia="ru-RU" w:bidi="ar-SA"/>
        </w:rPr>
        <w:t xml:space="preserve"> институт управления и социальных технологий </w:t>
      </w:r>
      <w:r w:rsidRPr="00D030C0">
        <w:rPr>
          <w:rFonts w:cs="Times New Roman"/>
          <w:b/>
          <w:color w:val="auto"/>
          <w:lang w:eastAsia="ru-RU" w:bidi="ar-SA"/>
        </w:rPr>
        <w:t xml:space="preserve">Белорусского государственного университета </w:t>
      </w:r>
    </w:p>
    <w:p w:rsidR="000F753A" w:rsidRDefault="000F753A" w:rsidP="008641B5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</w:rPr>
      </w:pPr>
    </w:p>
    <w:p w:rsidR="00D030C0" w:rsidRPr="00D030C0" w:rsidRDefault="00D030C0" w:rsidP="008641B5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</w:rPr>
      </w:pPr>
    </w:p>
    <w:p w:rsidR="00FA19BC" w:rsidRPr="00D030C0" w:rsidRDefault="00FA19BC" w:rsidP="00F903B3">
      <w:pPr>
        <w:pStyle w:val="7"/>
      </w:pPr>
      <w:r w:rsidRPr="00D030C0">
        <w:t>МЕЖДУНАРОДНАЯ НАУЧНО-ПРАКТИЧЕСКАЯ КОНФЕРЕНЦИЯ</w:t>
      </w:r>
    </w:p>
    <w:p w:rsidR="001B4285" w:rsidRPr="00D030C0" w:rsidRDefault="001B4285" w:rsidP="00D430DC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</w:rPr>
      </w:pPr>
    </w:p>
    <w:p w:rsidR="00321044" w:rsidRPr="00D030C0" w:rsidRDefault="00321044" w:rsidP="004B7B80">
      <w:pPr>
        <w:pStyle w:val="20"/>
        <w:rPr>
          <w:i/>
          <w:sz w:val="28"/>
          <w:szCs w:val="28"/>
        </w:rPr>
      </w:pPr>
      <w:r w:rsidRPr="00D030C0">
        <w:rPr>
          <w:i/>
          <w:sz w:val="28"/>
          <w:szCs w:val="28"/>
        </w:rPr>
        <w:t>ПРОБЛЕМЫ И ПЕРСПЕКТИВЫ ФОРМИРОВАНИЯ МАРКЕТИНГОВЫХ СТРАТЕГИЙ В УСЛОВИЯХ НЕСТАБИЛЬНЫХ РЫНКОВ</w:t>
      </w:r>
    </w:p>
    <w:p w:rsidR="00321044" w:rsidRPr="00D030C0" w:rsidRDefault="00321044" w:rsidP="00D430DC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</w:rPr>
      </w:pPr>
    </w:p>
    <w:p w:rsidR="00907EBF" w:rsidRPr="00D030C0" w:rsidRDefault="00750E34" w:rsidP="00907EBF">
      <w:pPr>
        <w:pStyle w:val="1"/>
        <w:pBdr>
          <w:bottom w:val="single" w:sz="12" w:space="1" w:color="auto"/>
        </w:pBdr>
        <w:jc w:val="center"/>
        <w:rPr>
          <w:rFonts w:cs="Times New Roman"/>
          <w:color w:val="17365D"/>
          <w:sz w:val="28"/>
          <w:u w:val="none"/>
        </w:rPr>
      </w:pPr>
      <w:r w:rsidRPr="00D030C0">
        <w:rPr>
          <w:rFonts w:cs="Times New Roman"/>
          <w:color w:val="17365D"/>
          <w:sz w:val="28"/>
          <w:u w:val="none"/>
        </w:rPr>
        <w:t>0</w:t>
      </w:r>
      <w:r w:rsidR="00907EBF" w:rsidRPr="00D030C0">
        <w:rPr>
          <w:rFonts w:cs="Times New Roman"/>
          <w:color w:val="17365D"/>
          <w:sz w:val="28"/>
          <w:u w:val="none"/>
        </w:rPr>
        <w:t>5</w:t>
      </w:r>
      <w:r w:rsidR="00922E7B" w:rsidRPr="00D030C0">
        <w:rPr>
          <w:rFonts w:cs="Times New Roman"/>
          <w:color w:val="17365D"/>
          <w:sz w:val="28"/>
          <w:u w:val="none"/>
        </w:rPr>
        <w:t>-20</w:t>
      </w:r>
      <w:r w:rsidR="00907EBF" w:rsidRPr="00D030C0">
        <w:rPr>
          <w:rFonts w:cs="Times New Roman"/>
          <w:color w:val="17365D"/>
          <w:sz w:val="28"/>
          <w:u w:val="none"/>
        </w:rPr>
        <w:t xml:space="preserve"> </w:t>
      </w:r>
      <w:r w:rsidRPr="00D030C0">
        <w:rPr>
          <w:rFonts w:cs="Times New Roman"/>
          <w:color w:val="17365D"/>
          <w:sz w:val="28"/>
          <w:u w:val="none"/>
        </w:rPr>
        <w:t>декабря</w:t>
      </w:r>
      <w:r w:rsidR="00907EBF" w:rsidRPr="00D030C0">
        <w:rPr>
          <w:rFonts w:cs="Times New Roman"/>
          <w:color w:val="17365D"/>
          <w:sz w:val="28"/>
          <w:u w:val="none"/>
        </w:rPr>
        <w:t xml:space="preserve"> 2016</w:t>
      </w:r>
      <w:r w:rsidR="001717EA" w:rsidRPr="00D030C0">
        <w:rPr>
          <w:rFonts w:cs="Times New Roman"/>
          <w:color w:val="17365D"/>
          <w:sz w:val="28"/>
          <w:u w:val="none"/>
        </w:rPr>
        <w:t xml:space="preserve"> </w:t>
      </w:r>
      <w:r w:rsidR="001717EA" w:rsidRPr="00D030C0">
        <w:rPr>
          <w:rFonts w:cs="Times New Roman"/>
          <w:color w:val="17365D"/>
          <w:sz w:val="28"/>
          <w:u w:val="none"/>
        </w:rPr>
        <w:tab/>
      </w:r>
      <w:r w:rsidR="001717EA" w:rsidRPr="00D030C0">
        <w:rPr>
          <w:rFonts w:cs="Times New Roman"/>
          <w:color w:val="17365D"/>
          <w:sz w:val="28"/>
          <w:u w:val="none"/>
        </w:rPr>
        <w:tab/>
      </w:r>
      <w:r w:rsidR="001717EA" w:rsidRPr="00D030C0">
        <w:rPr>
          <w:rFonts w:cs="Times New Roman"/>
          <w:color w:val="17365D"/>
          <w:sz w:val="28"/>
          <w:u w:val="none"/>
        </w:rPr>
        <w:tab/>
      </w:r>
      <w:r w:rsidR="001717EA" w:rsidRPr="00D030C0">
        <w:rPr>
          <w:rFonts w:cs="Times New Roman"/>
          <w:color w:val="17365D"/>
          <w:sz w:val="28"/>
          <w:u w:val="none"/>
        </w:rPr>
        <w:tab/>
      </w:r>
      <w:r w:rsidR="001717EA" w:rsidRPr="00D030C0">
        <w:rPr>
          <w:rFonts w:cs="Times New Roman"/>
          <w:color w:val="17365D"/>
          <w:sz w:val="28"/>
          <w:u w:val="none"/>
        </w:rPr>
        <w:tab/>
      </w:r>
      <w:r w:rsidR="001717EA" w:rsidRPr="00D030C0">
        <w:rPr>
          <w:rFonts w:cs="Times New Roman"/>
          <w:color w:val="17365D"/>
          <w:sz w:val="28"/>
          <w:u w:val="none"/>
        </w:rPr>
        <w:tab/>
      </w:r>
      <w:r w:rsidR="001717EA" w:rsidRPr="00D030C0">
        <w:rPr>
          <w:rFonts w:cs="Times New Roman"/>
          <w:color w:val="17365D"/>
          <w:sz w:val="28"/>
          <w:u w:val="none"/>
        </w:rPr>
        <w:tab/>
      </w:r>
      <w:r w:rsidR="001717EA" w:rsidRPr="00D030C0">
        <w:rPr>
          <w:rFonts w:cs="Times New Roman"/>
          <w:color w:val="17365D"/>
          <w:sz w:val="28"/>
          <w:u w:val="none"/>
        </w:rPr>
        <w:tab/>
        <w:t>Краснодар, Россия</w:t>
      </w:r>
    </w:p>
    <w:p w:rsidR="001717EA" w:rsidRPr="00D030C0" w:rsidRDefault="001717EA" w:rsidP="00D430DC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</w:rPr>
      </w:pPr>
    </w:p>
    <w:p w:rsidR="00E56BD2" w:rsidRPr="00D030C0" w:rsidRDefault="00E56BD2" w:rsidP="008641B5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i/>
          <w:color w:val="auto"/>
        </w:rPr>
      </w:pPr>
      <w:r w:rsidRPr="00D030C0">
        <w:rPr>
          <w:rFonts w:cs="Times New Roman"/>
          <w:b/>
          <w:bCs/>
          <w:i/>
          <w:color w:val="auto"/>
        </w:rPr>
        <w:t>Основные направления конференции:</w:t>
      </w:r>
    </w:p>
    <w:p w:rsidR="00C91648" w:rsidRPr="00D030C0" w:rsidRDefault="00D030C0" w:rsidP="00D030C0">
      <w:pPr>
        <w:pStyle w:val="ad"/>
      </w:pPr>
      <w:r>
        <w:t>–</w:t>
      </w:r>
      <w:r>
        <w:tab/>
        <w:t>т</w:t>
      </w:r>
      <w:r w:rsidR="00C91648" w:rsidRPr="00D030C0">
        <w:t>еоретические аспекты формирования интегрированного маркетингового предложения для создания уникальной потребитель</w:t>
      </w:r>
      <w:r w:rsidR="007F3E21" w:rsidRPr="00D030C0">
        <w:t>н</w:t>
      </w:r>
      <w:r w:rsidR="00C91648" w:rsidRPr="00D030C0">
        <w:t>ой ценности;</w:t>
      </w:r>
    </w:p>
    <w:p w:rsidR="00907EBF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п</w:t>
      </w:r>
      <w:r w:rsidR="00907EBF" w:rsidRPr="00D030C0">
        <w:rPr>
          <w:rFonts w:cs="Times New Roman"/>
          <w:color w:val="auto"/>
        </w:rPr>
        <w:t xml:space="preserve">роблемы маркетингового планирования в условиях нестабильности; </w:t>
      </w:r>
    </w:p>
    <w:p w:rsidR="00D430DC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т</w:t>
      </w:r>
      <w:r w:rsidR="00D430DC" w:rsidRPr="00D030C0">
        <w:rPr>
          <w:rFonts w:cs="Times New Roman"/>
          <w:color w:val="auto"/>
        </w:rPr>
        <w:t xml:space="preserve">енденции развития </w:t>
      </w:r>
      <w:r w:rsidR="00907EBF" w:rsidRPr="00D030C0">
        <w:rPr>
          <w:rFonts w:cs="Times New Roman"/>
          <w:color w:val="auto"/>
        </w:rPr>
        <w:t>стратегическ</w:t>
      </w:r>
      <w:r w:rsidR="00C91648" w:rsidRPr="00D030C0">
        <w:rPr>
          <w:rFonts w:cs="Times New Roman"/>
          <w:color w:val="auto"/>
        </w:rPr>
        <w:t xml:space="preserve">их подходов в </w:t>
      </w:r>
      <w:r w:rsidR="00907EBF" w:rsidRPr="00D030C0">
        <w:rPr>
          <w:rFonts w:cs="Times New Roman"/>
          <w:color w:val="auto"/>
        </w:rPr>
        <w:t xml:space="preserve"> маркетинг</w:t>
      </w:r>
      <w:r w:rsidR="00C91648" w:rsidRPr="00D030C0">
        <w:rPr>
          <w:rFonts w:cs="Times New Roman"/>
          <w:color w:val="auto"/>
        </w:rPr>
        <w:t>овой деятельности</w:t>
      </w:r>
      <w:r w:rsidR="00D430DC" w:rsidRPr="00D030C0">
        <w:rPr>
          <w:rFonts w:cs="Times New Roman"/>
          <w:color w:val="auto"/>
        </w:rPr>
        <w:t xml:space="preserve"> </w:t>
      </w:r>
      <w:r w:rsidR="00C91648" w:rsidRPr="00D030C0">
        <w:rPr>
          <w:rFonts w:cs="Times New Roman"/>
          <w:color w:val="auto"/>
        </w:rPr>
        <w:t>российских и зарубежных компаний</w:t>
      </w:r>
      <w:r w:rsidR="00D430DC" w:rsidRPr="00D030C0">
        <w:rPr>
          <w:rFonts w:cs="Times New Roman"/>
          <w:color w:val="auto"/>
        </w:rPr>
        <w:t>;</w:t>
      </w:r>
    </w:p>
    <w:p w:rsidR="00D430DC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 ф</w:t>
      </w:r>
      <w:r w:rsidR="0097033F" w:rsidRPr="00D030C0">
        <w:rPr>
          <w:rFonts w:cs="Times New Roman"/>
          <w:color w:val="auto"/>
        </w:rPr>
        <w:t>ормирование системы</w:t>
      </w:r>
      <w:r w:rsidR="00C91648" w:rsidRPr="00D030C0">
        <w:rPr>
          <w:rFonts w:cs="Times New Roman"/>
          <w:color w:val="auto"/>
        </w:rPr>
        <w:t xml:space="preserve"> маркетинговых стратегий фирмы</w:t>
      </w:r>
      <w:r w:rsidR="00155D2D" w:rsidRPr="00D030C0">
        <w:rPr>
          <w:rFonts w:cs="Times New Roman"/>
          <w:color w:val="auto"/>
        </w:rPr>
        <w:t>;</w:t>
      </w:r>
    </w:p>
    <w:p w:rsidR="0097033F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п</w:t>
      </w:r>
      <w:r w:rsidR="0097033F" w:rsidRPr="00D030C0">
        <w:rPr>
          <w:rFonts w:cs="Times New Roman"/>
          <w:color w:val="auto"/>
        </w:rPr>
        <w:t>одходы и методы стратегического анализа рыночной ситуации и оценки стратегических перспектив;</w:t>
      </w:r>
    </w:p>
    <w:p w:rsidR="00907EBF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в</w:t>
      </w:r>
      <w:r w:rsidR="00907EBF" w:rsidRPr="00D030C0">
        <w:rPr>
          <w:rFonts w:cs="Times New Roman"/>
          <w:color w:val="auto"/>
        </w:rPr>
        <w:t>ыбор стратегий роста, проблемы определения границ и структуры рынка;</w:t>
      </w:r>
    </w:p>
    <w:p w:rsidR="0097033F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с</w:t>
      </w:r>
      <w:r w:rsidR="00321044" w:rsidRPr="00D030C0">
        <w:rPr>
          <w:rFonts w:cs="Times New Roman"/>
          <w:color w:val="auto"/>
        </w:rPr>
        <w:t xml:space="preserve">оздание и сохранение </w:t>
      </w:r>
      <w:r w:rsidR="0097033F" w:rsidRPr="00D030C0">
        <w:rPr>
          <w:rFonts w:cs="Times New Roman"/>
          <w:color w:val="auto"/>
        </w:rPr>
        <w:t xml:space="preserve">стратегических </w:t>
      </w:r>
      <w:r w:rsidR="00321044" w:rsidRPr="00D030C0">
        <w:rPr>
          <w:rFonts w:cs="Times New Roman"/>
          <w:color w:val="auto"/>
        </w:rPr>
        <w:t>конкурентных преимуществ</w:t>
      </w:r>
      <w:r w:rsidR="0097033F" w:rsidRPr="00D030C0">
        <w:rPr>
          <w:rFonts w:cs="Times New Roman"/>
          <w:color w:val="auto"/>
        </w:rPr>
        <w:t>;</w:t>
      </w:r>
    </w:p>
    <w:p w:rsidR="00321044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и</w:t>
      </w:r>
      <w:r w:rsidR="0097033F" w:rsidRPr="00D030C0">
        <w:rPr>
          <w:rFonts w:cs="Times New Roman"/>
          <w:color w:val="auto"/>
        </w:rPr>
        <w:t>нформационно-интеллектуальные компетенции как фактор стратегических преимуществ (стра</w:t>
      </w:r>
      <w:r w:rsidR="00C91648" w:rsidRPr="00D030C0">
        <w:rPr>
          <w:rFonts w:cs="Times New Roman"/>
          <w:color w:val="auto"/>
        </w:rPr>
        <w:t>тегического потенциала);</w:t>
      </w:r>
      <w:r w:rsidR="00321044" w:rsidRPr="00D030C0">
        <w:rPr>
          <w:rFonts w:cs="Times New Roman"/>
          <w:color w:val="auto"/>
        </w:rPr>
        <w:t xml:space="preserve"> </w:t>
      </w:r>
    </w:p>
    <w:p w:rsidR="007F3E21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м</w:t>
      </w:r>
      <w:r w:rsidR="007F3E21" w:rsidRPr="00D030C0">
        <w:rPr>
          <w:rFonts w:cs="Times New Roman"/>
          <w:color w:val="auto"/>
        </w:rPr>
        <w:t>аркетинговые информационные системы поддержки стратегических решений;</w:t>
      </w:r>
    </w:p>
    <w:p w:rsidR="00C91648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и</w:t>
      </w:r>
      <w:r w:rsidR="007F3E21" w:rsidRPr="00D030C0">
        <w:rPr>
          <w:rFonts w:cs="Times New Roman"/>
          <w:color w:val="auto"/>
        </w:rPr>
        <w:t xml:space="preserve">нтеграция маркетинговых показателей в </w:t>
      </w:r>
      <w:r w:rsidR="00976964" w:rsidRPr="00D030C0">
        <w:rPr>
          <w:rFonts w:cs="Times New Roman"/>
          <w:color w:val="auto"/>
        </w:rPr>
        <w:t xml:space="preserve">сбалансированную </w:t>
      </w:r>
      <w:r w:rsidR="007F3E21" w:rsidRPr="00D030C0">
        <w:rPr>
          <w:rFonts w:cs="Times New Roman"/>
          <w:color w:val="auto"/>
        </w:rPr>
        <w:t xml:space="preserve">систему </w:t>
      </w:r>
      <w:r w:rsidR="00976964" w:rsidRPr="00D030C0">
        <w:rPr>
          <w:rFonts w:cs="Times New Roman"/>
          <w:color w:val="auto"/>
        </w:rPr>
        <w:t>показателей;</w:t>
      </w:r>
    </w:p>
    <w:p w:rsidR="00321044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и</w:t>
      </w:r>
      <w:r w:rsidR="000F753A" w:rsidRPr="00D030C0">
        <w:rPr>
          <w:rFonts w:cs="Times New Roman"/>
          <w:color w:val="auto"/>
        </w:rPr>
        <w:t xml:space="preserve">нновационные маркетинговые технологии </w:t>
      </w:r>
      <w:r w:rsidR="00976964" w:rsidRPr="00D030C0">
        <w:rPr>
          <w:rFonts w:cs="Times New Roman"/>
          <w:color w:val="auto"/>
        </w:rPr>
        <w:t>создания уникальных преимуществ на рынке;</w:t>
      </w:r>
    </w:p>
    <w:p w:rsidR="00976964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с</w:t>
      </w:r>
      <w:r w:rsidR="00976964" w:rsidRPr="00D030C0">
        <w:rPr>
          <w:rFonts w:cs="Times New Roman"/>
          <w:color w:val="auto"/>
        </w:rPr>
        <w:t>тратегии партнерства и маркетинг отношений (взаимодействий);</w:t>
      </w:r>
    </w:p>
    <w:p w:rsidR="00976964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м</w:t>
      </w:r>
      <w:r w:rsidR="00542FFE" w:rsidRPr="00D030C0">
        <w:rPr>
          <w:rFonts w:cs="Times New Roman"/>
          <w:color w:val="auto"/>
        </w:rPr>
        <w:t>аркетинг персонала как фактор обеспечения долгосрочной устойчивости и адаптивности организации;</w:t>
      </w:r>
    </w:p>
    <w:p w:rsidR="0092695C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и</w:t>
      </w:r>
      <w:r w:rsidR="0092695C" w:rsidRPr="00D030C0">
        <w:rPr>
          <w:rFonts w:cs="Times New Roman"/>
          <w:shd w:val="clear" w:color="auto" w:fill="FFFFFF"/>
        </w:rPr>
        <w:t>нновационные инструменты и методы коммуникативной политики предприятия;</w:t>
      </w:r>
    </w:p>
    <w:p w:rsidR="00C91648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–</w:t>
      </w:r>
      <w:r>
        <w:rPr>
          <w:rFonts w:cs="Times New Roman"/>
          <w:color w:val="auto"/>
        </w:rPr>
        <w:tab/>
        <w:t>р</w:t>
      </w:r>
      <w:r w:rsidR="00C91648" w:rsidRPr="00D030C0">
        <w:rPr>
          <w:rFonts w:cs="Times New Roman"/>
          <w:color w:val="auto"/>
        </w:rPr>
        <w:t xml:space="preserve">азвитие технологий </w:t>
      </w:r>
      <w:proofErr w:type="spellStart"/>
      <w:proofErr w:type="gramStart"/>
      <w:r w:rsidR="00C91648" w:rsidRPr="00D030C0">
        <w:rPr>
          <w:rFonts w:cs="Times New Roman"/>
          <w:color w:val="auto"/>
        </w:rPr>
        <w:t>интернет-маркетинга</w:t>
      </w:r>
      <w:proofErr w:type="spellEnd"/>
      <w:proofErr w:type="gramEnd"/>
      <w:r w:rsidR="00C91648" w:rsidRPr="00D030C0">
        <w:rPr>
          <w:rFonts w:cs="Times New Roman"/>
          <w:color w:val="auto"/>
        </w:rPr>
        <w:t xml:space="preserve"> в современной телекоммуникационной среде.</w:t>
      </w:r>
    </w:p>
    <w:p w:rsidR="00321044" w:rsidRPr="00D030C0" w:rsidRDefault="00D030C0" w:rsidP="00D030C0">
      <w:pPr>
        <w:tabs>
          <w:tab w:val="left" w:pos="851"/>
        </w:tabs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в</w:t>
      </w:r>
      <w:r w:rsidR="00321044" w:rsidRPr="00D030C0">
        <w:rPr>
          <w:rFonts w:cs="Times New Roman"/>
          <w:color w:val="auto"/>
        </w:rPr>
        <w:t xml:space="preserve">заимодействие бизнеса и образования на современном </w:t>
      </w:r>
      <w:r w:rsidR="0092695C" w:rsidRPr="00D030C0">
        <w:rPr>
          <w:rFonts w:cs="Times New Roman"/>
          <w:color w:val="auto"/>
        </w:rPr>
        <w:t>этапе развития экономики.</w:t>
      </w:r>
    </w:p>
    <w:p w:rsidR="00A80403" w:rsidRPr="00D030C0" w:rsidRDefault="00A80403" w:rsidP="00155D2D">
      <w:pPr>
        <w:pStyle w:val="aa"/>
        <w:rPr>
          <w:sz w:val="28"/>
          <w:szCs w:val="28"/>
        </w:rPr>
      </w:pPr>
    </w:p>
    <w:p w:rsidR="00785728" w:rsidRPr="00D030C0" w:rsidRDefault="00896F94" w:rsidP="00155D2D">
      <w:pPr>
        <w:pStyle w:val="aa"/>
        <w:rPr>
          <w:sz w:val="28"/>
          <w:szCs w:val="28"/>
        </w:rPr>
      </w:pPr>
      <w:r w:rsidRPr="00D030C0">
        <w:rPr>
          <w:sz w:val="28"/>
          <w:szCs w:val="28"/>
        </w:rPr>
        <w:t>Для участия в конференции приглашаются преподаватели вузов, специалисты, докторанты, аспиранты,</w:t>
      </w:r>
      <w:r w:rsidR="0050428E" w:rsidRPr="00D030C0">
        <w:rPr>
          <w:sz w:val="28"/>
          <w:szCs w:val="28"/>
        </w:rPr>
        <w:t xml:space="preserve"> магистранты,</w:t>
      </w:r>
      <w:r w:rsidR="0003102C" w:rsidRPr="00D030C0">
        <w:rPr>
          <w:sz w:val="28"/>
          <w:szCs w:val="28"/>
        </w:rPr>
        <w:t xml:space="preserve"> студенты,</w:t>
      </w:r>
      <w:r w:rsidRPr="00D030C0">
        <w:rPr>
          <w:sz w:val="28"/>
          <w:szCs w:val="28"/>
        </w:rPr>
        <w:t xml:space="preserve"> руководители и специалисты </w:t>
      </w:r>
      <w:proofErr w:type="gramStart"/>
      <w:r w:rsidR="00907EBF" w:rsidRPr="00D030C0">
        <w:rPr>
          <w:sz w:val="28"/>
          <w:szCs w:val="28"/>
        </w:rPr>
        <w:t>бизнес-структур</w:t>
      </w:r>
      <w:proofErr w:type="gramEnd"/>
      <w:r w:rsidRPr="00D030C0">
        <w:rPr>
          <w:sz w:val="28"/>
          <w:szCs w:val="28"/>
        </w:rPr>
        <w:t xml:space="preserve">, а также все лица, проявляющие интерес к рассматриваемым проблемам. </w:t>
      </w:r>
    </w:p>
    <w:p w:rsidR="00D430DC" w:rsidRPr="00D030C0" w:rsidRDefault="00896F94" w:rsidP="00785728">
      <w:pPr>
        <w:jc w:val="center"/>
        <w:rPr>
          <w:rFonts w:cs="Times New Roman"/>
          <w:b/>
          <w:color w:val="17365D"/>
        </w:rPr>
      </w:pPr>
      <w:r w:rsidRPr="00D030C0">
        <w:rPr>
          <w:rFonts w:cs="Times New Roman"/>
          <w:b/>
          <w:color w:val="17365D"/>
        </w:rPr>
        <w:t>Форма участия –</w:t>
      </w:r>
      <w:r w:rsidR="00D030C0">
        <w:rPr>
          <w:rFonts w:cs="Times New Roman"/>
          <w:b/>
          <w:color w:val="17365D"/>
        </w:rPr>
        <w:t xml:space="preserve"> </w:t>
      </w:r>
      <w:r w:rsidRPr="00D030C0">
        <w:rPr>
          <w:rFonts w:cs="Times New Roman"/>
          <w:b/>
          <w:color w:val="17365D"/>
        </w:rPr>
        <w:t>заочная.</w:t>
      </w:r>
      <w:r w:rsidR="00340049" w:rsidRPr="00D030C0">
        <w:rPr>
          <w:rFonts w:cs="Times New Roman"/>
          <w:b/>
          <w:color w:val="17365D"/>
        </w:rPr>
        <w:t xml:space="preserve"> </w:t>
      </w:r>
    </w:p>
    <w:p w:rsidR="002837A3" w:rsidRPr="00D030C0" w:rsidRDefault="008641B5" w:rsidP="00785728">
      <w:pPr>
        <w:jc w:val="center"/>
        <w:rPr>
          <w:rFonts w:cs="Times New Roman"/>
          <w:b/>
          <w:color w:val="17365D"/>
        </w:rPr>
      </w:pPr>
      <w:r w:rsidRPr="00D030C0">
        <w:rPr>
          <w:rFonts w:cs="Times New Roman"/>
          <w:b/>
          <w:color w:val="17365D"/>
        </w:rPr>
        <w:t>Вид сборника</w:t>
      </w:r>
      <w:r w:rsidR="00D36F1B" w:rsidRPr="00D030C0">
        <w:rPr>
          <w:rFonts w:cs="Times New Roman"/>
          <w:b/>
          <w:color w:val="17365D"/>
        </w:rPr>
        <w:t>:</w:t>
      </w:r>
      <w:r w:rsidRPr="00D030C0">
        <w:rPr>
          <w:rFonts w:cs="Times New Roman"/>
          <w:b/>
          <w:color w:val="17365D"/>
        </w:rPr>
        <w:t xml:space="preserve"> </w:t>
      </w:r>
      <w:proofErr w:type="gramStart"/>
      <w:r w:rsidR="00D430DC" w:rsidRPr="00D030C0">
        <w:rPr>
          <w:rFonts w:cs="Times New Roman"/>
          <w:b/>
          <w:color w:val="17365D"/>
        </w:rPr>
        <w:t>Печатный</w:t>
      </w:r>
      <w:r w:rsidRPr="00D030C0">
        <w:rPr>
          <w:rFonts w:cs="Times New Roman"/>
          <w:b/>
          <w:color w:val="17365D"/>
        </w:rPr>
        <w:t xml:space="preserve">. </w:t>
      </w:r>
      <w:proofErr w:type="gramEnd"/>
    </w:p>
    <w:p w:rsidR="008641B5" w:rsidRPr="00D030C0" w:rsidRDefault="008641B5" w:rsidP="008641B5">
      <w:pPr>
        <w:pStyle w:val="a6"/>
        <w:spacing w:before="0" w:beforeAutospacing="0" w:after="0" w:afterAutospacing="0"/>
        <w:jc w:val="center"/>
        <w:rPr>
          <w:b/>
          <w:bCs/>
          <w:color w:val="17365D"/>
          <w:sz w:val="28"/>
          <w:szCs w:val="28"/>
        </w:rPr>
      </w:pPr>
      <w:r w:rsidRPr="00D030C0">
        <w:rPr>
          <w:b/>
          <w:color w:val="17365D"/>
          <w:sz w:val="28"/>
          <w:szCs w:val="28"/>
        </w:rPr>
        <w:t>Размещение в РИНЦ.</w:t>
      </w:r>
    </w:p>
    <w:p w:rsidR="00896F94" w:rsidRDefault="00CE56D1" w:rsidP="008641B5">
      <w:pPr>
        <w:jc w:val="center"/>
        <w:rPr>
          <w:rFonts w:cs="Times New Roman"/>
          <w:b/>
          <w:color w:val="17365D"/>
        </w:rPr>
      </w:pPr>
      <w:r w:rsidRPr="00D030C0">
        <w:rPr>
          <w:rFonts w:cs="Times New Roman"/>
          <w:b/>
          <w:color w:val="17365D"/>
        </w:rPr>
        <w:t>Международный индекс</w:t>
      </w:r>
      <w:r w:rsidR="002837A3" w:rsidRPr="00D030C0">
        <w:rPr>
          <w:rFonts w:cs="Times New Roman"/>
          <w:b/>
          <w:color w:val="17365D"/>
        </w:rPr>
        <w:t xml:space="preserve"> </w:t>
      </w:r>
      <w:r w:rsidR="002837A3" w:rsidRPr="00D030C0">
        <w:rPr>
          <w:rFonts w:cs="Times New Roman"/>
          <w:b/>
          <w:color w:val="17365D"/>
          <w:lang w:val="en-US"/>
        </w:rPr>
        <w:t>ISBN</w:t>
      </w:r>
      <w:r w:rsidR="002837A3" w:rsidRPr="00D030C0">
        <w:rPr>
          <w:rFonts w:cs="Times New Roman"/>
          <w:b/>
          <w:color w:val="17365D"/>
        </w:rPr>
        <w:t>.</w:t>
      </w:r>
    </w:p>
    <w:p w:rsidR="00D030C0" w:rsidRPr="00D030C0" w:rsidRDefault="00D030C0" w:rsidP="008641B5">
      <w:pPr>
        <w:jc w:val="center"/>
        <w:rPr>
          <w:rFonts w:cs="Times New Roman"/>
          <w:b/>
          <w:color w:val="17365D"/>
        </w:rPr>
      </w:pPr>
    </w:p>
    <w:p w:rsidR="00131E98" w:rsidRPr="00D030C0" w:rsidRDefault="00131E98" w:rsidP="00B2420E">
      <w:pPr>
        <w:jc w:val="center"/>
        <w:rPr>
          <w:rFonts w:cs="Times New Roman"/>
          <w:bCs/>
          <w:color w:val="auto"/>
          <w:lang w:bidi="ar-SA"/>
        </w:rPr>
      </w:pPr>
      <w:r w:rsidRPr="00D030C0">
        <w:rPr>
          <w:rFonts w:cs="Times New Roman"/>
          <w:bCs/>
          <w:caps/>
          <w:color w:val="auto"/>
          <w:lang w:bidi="ar-SA"/>
        </w:rPr>
        <w:t>П</w:t>
      </w:r>
      <w:r w:rsidRPr="00D030C0">
        <w:rPr>
          <w:rFonts w:cs="Times New Roman"/>
          <w:bCs/>
          <w:color w:val="auto"/>
          <w:lang w:bidi="ar-SA"/>
        </w:rPr>
        <w:t xml:space="preserve">ленарное заседание конференции состоится </w:t>
      </w:r>
      <w:r w:rsidRPr="00D030C0">
        <w:rPr>
          <w:rFonts w:cs="Times New Roman"/>
          <w:b/>
          <w:bCs/>
          <w:color w:val="auto"/>
          <w:lang w:bidi="ar-SA"/>
        </w:rPr>
        <w:t xml:space="preserve">20 декабря 2016 года </w:t>
      </w:r>
      <w:r w:rsidRPr="00D030C0">
        <w:rPr>
          <w:rFonts w:cs="Times New Roman"/>
          <w:bCs/>
          <w:color w:val="auto"/>
          <w:lang w:bidi="ar-SA"/>
        </w:rPr>
        <w:t xml:space="preserve">по адресу г. Краснодар, ул. </w:t>
      </w:r>
      <w:proofErr w:type="gramStart"/>
      <w:r w:rsidRPr="00D030C0">
        <w:rPr>
          <w:rFonts w:cs="Times New Roman"/>
          <w:bCs/>
          <w:color w:val="auto"/>
          <w:lang w:bidi="ar-SA"/>
        </w:rPr>
        <w:t>Ставропольская</w:t>
      </w:r>
      <w:proofErr w:type="gramEnd"/>
      <w:r w:rsidRPr="00D030C0">
        <w:rPr>
          <w:rFonts w:cs="Times New Roman"/>
          <w:bCs/>
          <w:color w:val="auto"/>
          <w:lang w:bidi="ar-SA"/>
        </w:rPr>
        <w:t xml:space="preserve"> 149.</w:t>
      </w:r>
    </w:p>
    <w:p w:rsidR="00997874" w:rsidRPr="00D030C0" w:rsidRDefault="00997874" w:rsidP="00997874">
      <w:pPr>
        <w:jc w:val="both"/>
        <w:rPr>
          <w:rFonts w:cs="Times New Roman"/>
          <w:b/>
          <w:bCs/>
          <w:caps/>
          <w:color w:val="auto"/>
          <w:u w:val="single"/>
          <w:lang w:bidi="ar-SA"/>
        </w:rPr>
      </w:pPr>
      <w:r w:rsidRPr="00D030C0">
        <w:rPr>
          <w:rFonts w:cs="Times New Roman"/>
          <w:b/>
          <w:bCs/>
          <w:caps/>
          <w:color w:val="auto"/>
          <w:u w:val="single"/>
          <w:lang w:bidi="ar-SA"/>
        </w:rPr>
        <w:t>Оргкомитет</w:t>
      </w:r>
    </w:p>
    <w:p w:rsidR="00997874" w:rsidRPr="00D030C0" w:rsidRDefault="00997874" w:rsidP="00997874">
      <w:pPr>
        <w:jc w:val="both"/>
        <w:rPr>
          <w:rFonts w:cs="Times New Roman"/>
          <w:color w:val="auto"/>
          <w:lang w:bidi="ar-SA"/>
        </w:rPr>
      </w:pPr>
      <w:r w:rsidRPr="00D030C0">
        <w:rPr>
          <w:rFonts w:cs="Times New Roman"/>
          <w:b/>
          <w:bCs/>
          <w:color w:val="auto"/>
          <w:lang w:bidi="ar-SA"/>
        </w:rPr>
        <w:t>Председатель:</w:t>
      </w:r>
      <w:r w:rsidRPr="00D030C0">
        <w:rPr>
          <w:rFonts w:cs="Times New Roman"/>
          <w:color w:val="auto"/>
          <w:lang w:bidi="ar-SA"/>
        </w:rPr>
        <w:t xml:space="preserve"> </w:t>
      </w:r>
      <w:r w:rsidR="004B7B80" w:rsidRPr="00D030C0">
        <w:rPr>
          <w:rFonts w:cs="Times New Roman"/>
          <w:color w:val="auto"/>
          <w:lang w:bidi="ar-SA"/>
        </w:rPr>
        <w:t>Шевченко Игорь Ви</w:t>
      </w:r>
      <w:r w:rsidR="00AF0E76" w:rsidRPr="00D030C0">
        <w:rPr>
          <w:rFonts w:cs="Times New Roman"/>
          <w:color w:val="auto"/>
          <w:lang w:bidi="ar-SA"/>
        </w:rPr>
        <w:t>к</w:t>
      </w:r>
      <w:r w:rsidR="004B7B80" w:rsidRPr="00D030C0">
        <w:rPr>
          <w:rFonts w:cs="Times New Roman"/>
          <w:color w:val="auto"/>
          <w:lang w:bidi="ar-SA"/>
        </w:rPr>
        <w:t>торович, д</w:t>
      </w:r>
      <w:r w:rsidR="002D3A9F" w:rsidRPr="00D030C0">
        <w:rPr>
          <w:rFonts w:cs="Times New Roman"/>
          <w:color w:val="auto"/>
          <w:lang w:bidi="ar-SA"/>
        </w:rPr>
        <w:t>-р</w:t>
      </w:r>
      <w:r w:rsidR="0092695C" w:rsidRPr="00D030C0">
        <w:rPr>
          <w:rFonts w:cs="Times New Roman"/>
          <w:color w:val="auto"/>
          <w:lang w:bidi="ar-SA"/>
        </w:rPr>
        <w:t xml:space="preserve"> </w:t>
      </w:r>
      <w:proofErr w:type="spellStart"/>
      <w:r w:rsidR="004B7B80" w:rsidRPr="00D030C0">
        <w:rPr>
          <w:rFonts w:cs="Times New Roman"/>
          <w:color w:val="auto"/>
          <w:lang w:bidi="ar-SA"/>
        </w:rPr>
        <w:t>экон</w:t>
      </w:r>
      <w:proofErr w:type="spellEnd"/>
      <w:r w:rsidR="004B7B80" w:rsidRPr="00D030C0">
        <w:rPr>
          <w:rFonts w:cs="Times New Roman"/>
          <w:color w:val="auto"/>
          <w:lang w:bidi="ar-SA"/>
        </w:rPr>
        <w:t>.</w:t>
      </w:r>
      <w:r w:rsidR="0092695C" w:rsidRPr="00D030C0">
        <w:rPr>
          <w:rFonts w:cs="Times New Roman"/>
          <w:color w:val="auto"/>
          <w:lang w:bidi="ar-SA"/>
        </w:rPr>
        <w:t xml:space="preserve"> </w:t>
      </w:r>
      <w:r w:rsidR="004B7B80" w:rsidRPr="00D030C0">
        <w:rPr>
          <w:rFonts w:cs="Times New Roman"/>
          <w:color w:val="auto"/>
          <w:lang w:bidi="ar-SA"/>
        </w:rPr>
        <w:t>наук, профессор, заведующий кафедрой мировой э</w:t>
      </w:r>
      <w:r w:rsidR="00AF0E76" w:rsidRPr="00D030C0">
        <w:rPr>
          <w:rFonts w:cs="Times New Roman"/>
          <w:color w:val="auto"/>
          <w:lang w:bidi="ar-SA"/>
        </w:rPr>
        <w:t>к</w:t>
      </w:r>
      <w:r w:rsidR="004B7B80" w:rsidRPr="00D030C0">
        <w:rPr>
          <w:rFonts w:cs="Times New Roman"/>
          <w:color w:val="auto"/>
          <w:lang w:bidi="ar-SA"/>
        </w:rPr>
        <w:t>ономи</w:t>
      </w:r>
      <w:r w:rsidR="00AF0E76" w:rsidRPr="00D030C0">
        <w:rPr>
          <w:rFonts w:cs="Times New Roman"/>
          <w:color w:val="auto"/>
          <w:lang w:bidi="ar-SA"/>
        </w:rPr>
        <w:t>к</w:t>
      </w:r>
      <w:r w:rsidR="004B7B80" w:rsidRPr="00D030C0">
        <w:rPr>
          <w:rFonts w:cs="Times New Roman"/>
          <w:color w:val="auto"/>
          <w:lang w:bidi="ar-SA"/>
        </w:rPr>
        <w:t>и и менеджмента, декан э</w:t>
      </w:r>
      <w:r w:rsidR="00AF0E76" w:rsidRPr="00D030C0">
        <w:rPr>
          <w:rFonts w:cs="Times New Roman"/>
          <w:color w:val="auto"/>
          <w:lang w:bidi="ar-SA"/>
        </w:rPr>
        <w:t>к</w:t>
      </w:r>
      <w:r w:rsidR="004B7B80" w:rsidRPr="00D030C0">
        <w:rPr>
          <w:rFonts w:cs="Times New Roman"/>
          <w:color w:val="auto"/>
          <w:lang w:bidi="ar-SA"/>
        </w:rPr>
        <w:t>ономичес</w:t>
      </w:r>
      <w:r w:rsidR="00AF0E76" w:rsidRPr="00D030C0">
        <w:rPr>
          <w:rFonts w:cs="Times New Roman"/>
          <w:color w:val="auto"/>
          <w:lang w:bidi="ar-SA"/>
        </w:rPr>
        <w:t>к</w:t>
      </w:r>
      <w:r w:rsidR="004B7B80" w:rsidRPr="00D030C0">
        <w:rPr>
          <w:rFonts w:cs="Times New Roman"/>
          <w:color w:val="auto"/>
          <w:lang w:bidi="ar-SA"/>
        </w:rPr>
        <w:t>о</w:t>
      </w:r>
      <w:r w:rsidR="00AF0E76" w:rsidRPr="00D030C0">
        <w:rPr>
          <w:rFonts w:cs="Times New Roman"/>
          <w:color w:val="auto"/>
          <w:lang w:bidi="ar-SA"/>
        </w:rPr>
        <w:t>г</w:t>
      </w:r>
      <w:r w:rsidR="004B7B80" w:rsidRPr="00D030C0">
        <w:rPr>
          <w:rFonts w:cs="Times New Roman"/>
          <w:color w:val="auto"/>
          <w:lang w:bidi="ar-SA"/>
        </w:rPr>
        <w:t xml:space="preserve">о </w:t>
      </w:r>
      <w:r w:rsidR="00AF0E76" w:rsidRPr="00D030C0">
        <w:rPr>
          <w:rFonts w:cs="Times New Roman"/>
          <w:color w:val="auto"/>
          <w:lang w:bidi="ar-SA"/>
        </w:rPr>
        <w:t>ф</w:t>
      </w:r>
      <w:r w:rsidR="004B7B80" w:rsidRPr="00D030C0">
        <w:rPr>
          <w:rFonts w:cs="Times New Roman"/>
          <w:color w:val="auto"/>
          <w:lang w:bidi="ar-SA"/>
        </w:rPr>
        <w:t>а</w:t>
      </w:r>
      <w:r w:rsidR="00AF0E76" w:rsidRPr="00D030C0">
        <w:rPr>
          <w:rFonts w:cs="Times New Roman"/>
          <w:color w:val="auto"/>
          <w:lang w:bidi="ar-SA"/>
        </w:rPr>
        <w:t>к</w:t>
      </w:r>
      <w:r w:rsidR="004B7B80" w:rsidRPr="00D030C0">
        <w:rPr>
          <w:rFonts w:cs="Times New Roman"/>
          <w:color w:val="auto"/>
          <w:lang w:bidi="ar-SA"/>
        </w:rPr>
        <w:t xml:space="preserve">ультета </w:t>
      </w:r>
      <w:r w:rsidR="009E1679" w:rsidRPr="00D030C0">
        <w:rPr>
          <w:rFonts w:cs="Times New Roman"/>
          <w:color w:val="auto"/>
          <w:lang w:bidi="ar-SA"/>
        </w:rPr>
        <w:t>Кубанского государственного университета</w:t>
      </w:r>
    </w:p>
    <w:p w:rsidR="00802C30" w:rsidRPr="00D030C0" w:rsidRDefault="00997874" w:rsidP="00997874">
      <w:pPr>
        <w:jc w:val="both"/>
        <w:rPr>
          <w:rFonts w:cs="Times New Roman"/>
          <w:b/>
          <w:bCs/>
          <w:color w:val="auto"/>
          <w:lang w:bidi="ar-SA"/>
        </w:rPr>
      </w:pPr>
      <w:r w:rsidRPr="00D030C0">
        <w:rPr>
          <w:rFonts w:cs="Times New Roman"/>
          <w:b/>
          <w:bCs/>
          <w:color w:val="auto"/>
          <w:lang w:bidi="ar-SA"/>
        </w:rPr>
        <w:t xml:space="preserve">Члены Оргкомитета: </w:t>
      </w:r>
    </w:p>
    <w:p w:rsidR="009E1679" w:rsidRPr="00D030C0" w:rsidRDefault="009E1679" w:rsidP="009E1679">
      <w:pPr>
        <w:ind w:firstLine="426"/>
        <w:jc w:val="both"/>
        <w:rPr>
          <w:rFonts w:cs="Times New Roman"/>
          <w:color w:val="auto"/>
          <w:lang w:bidi="ar-SA"/>
        </w:rPr>
      </w:pPr>
      <w:r w:rsidRPr="00D030C0">
        <w:rPr>
          <w:rFonts w:cs="Times New Roman"/>
          <w:color w:val="auto"/>
          <w:lang w:bidi="ar-SA"/>
        </w:rPr>
        <w:t xml:space="preserve">Костецкий А. Н., канд. </w:t>
      </w:r>
      <w:proofErr w:type="spellStart"/>
      <w:r w:rsidRPr="00D030C0">
        <w:rPr>
          <w:rFonts w:cs="Times New Roman"/>
          <w:color w:val="auto"/>
          <w:lang w:bidi="ar-SA"/>
        </w:rPr>
        <w:t>экон</w:t>
      </w:r>
      <w:proofErr w:type="spellEnd"/>
      <w:r w:rsidRPr="00D030C0">
        <w:rPr>
          <w:rFonts w:cs="Times New Roman"/>
          <w:color w:val="auto"/>
          <w:lang w:bidi="ar-SA"/>
        </w:rPr>
        <w:t>. наук, доцент, заведующий кафедрой маркетинга и торгового дела Кубанского государственного университета;</w:t>
      </w:r>
    </w:p>
    <w:p w:rsidR="009E1679" w:rsidRPr="00D030C0" w:rsidRDefault="009E1679" w:rsidP="009E1679">
      <w:pPr>
        <w:ind w:firstLine="426"/>
        <w:jc w:val="both"/>
        <w:rPr>
          <w:rFonts w:cs="Times New Roman"/>
          <w:color w:val="auto"/>
          <w:shd w:val="clear" w:color="auto" w:fill="FFFFFF"/>
        </w:rPr>
      </w:pPr>
      <w:r w:rsidRPr="00D030C0">
        <w:rPr>
          <w:rFonts w:cs="Times New Roman"/>
          <w:color w:val="auto"/>
          <w:shd w:val="clear" w:color="auto" w:fill="FFFFFF"/>
        </w:rPr>
        <w:t xml:space="preserve">Бондаренко В.А., </w:t>
      </w:r>
      <w:r w:rsidRPr="00D030C0">
        <w:rPr>
          <w:rFonts w:cs="Times New Roman"/>
          <w:iCs/>
          <w:color w:val="auto"/>
        </w:rPr>
        <w:t xml:space="preserve">д-р </w:t>
      </w:r>
      <w:proofErr w:type="spellStart"/>
      <w:r w:rsidRPr="00D030C0">
        <w:rPr>
          <w:rFonts w:cs="Times New Roman"/>
          <w:iCs/>
          <w:color w:val="auto"/>
        </w:rPr>
        <w:t>экон</w:t>
      </w:r>
      <w:proofErr w:type="spellEnd"/>
      <w:r w:rsidRPr="00D030C0">
        <w:rPr>
          <w:rFonts w:cs="Times New Roman"/>
          <w:iCs/>
          <w:color w:val="auto"/>
        </w:rPr>
        <w:t>. наук</w:t>
      </w:r>
      <w:r w:rsidRPr="00D030C0">
        <w:rPr>
          <w:rFonts w:cs="Times New Roman"/>
          <w:color w:val="auto"/>
          <w:shd w:val="clear" w:color="auto" w:fill="FFFFFF"/>
        </w:rPr>
        <w:t xml:space="preserve">, профессор, заведующая кафедрой маркетинга и рекламы ФГБОУ </w:t>
      </w:r>
      <w:proofErr w:type="gramStart"/>
      <w:r w:rsidRPr="00D030C0">
        <w:rPr>
          <w:rFonts w:cs="Times New Roman"/>
          <w:color w:val="auto"/>
          <w:shd w:val="clear" w:color="auto" w:fill="FFFFFF"/>
        </w:rPr>
        <w:t>ВО</w:t>
      </w:r>
      <w:proofErr w:type="gramEnd"/>
      <w:r w:rsidRPr="00D030C0">
        <w:rPr>
          <w:rFonts w:cs="Times New Roman"/>
          <w:color w:val="auto"/>
          <w:shd w:val="clear" w:color="auto" w:fill="FFFFFF"/>
        </w:rPr>
        <w:t xml:space="preserve"> «Ростовский государственный экономический университет (РИНХ)»;</w:t>
      </w:r>
    </w:p>
    <w:p w:rsidR="009E1679" w:rsidRPr="00D030C0" w:rsidRDefault="009E1679" w:rsidP="009E1679">
      <w:pPr>
        <w:ind w:firstLine="426"/>
        <w:jc w:val="both"/>
        <w:rPr>
          <w:rFonts w:cs="Times New Roman"/>
          <w:color w:val="auto"/>
        </w:rPr>
      </w:pPr>
      <w:proofErr w:type="spellStart"/>
      <w:r w:rsidRPr="00D030C0">
        <w:rPr>
          <w:rFonts w:cs="Times New Roman"/>
          <w:color w:val="auto"/>
        </w:rPr>
        <w:t>Щепакин</w:t>
      </w:r>
      <w:proofErr w:type="spellEnd"/>
      <w:r w:rsidRPr="00D030C0">
        <w:rPr>
          <w:rFonts w:cs="Times New Roman"/>
          <w:color w:val="auto"/>
        </w:rPr>
        <w:t xml:space="preserve"> М. Б., </w:t>
      </w:r>
      <w:r w:rsidRPr="00D030C0">
        <w:rPr>
          <w:rFonts w:cs="Times New Roman"/>
          <w:iCs/>
          <w:color w:val="auto"/>
        </w:rPr>
        <w:t xml:space="preserve">д-р </w:t>
      </w:r>
      <w:proofErr w:type="spellStart"/>
      <w:r w:rsidRPr="00D030C0">
        <w:rPr>
          <w:rFonts w:cs="Times New Roman"/>
          <w:iCs/>
          <w:color w:val="auto"/>
        </w:rPr>
        <w:t>экон</w:t>
      </w:r>
      <w:proofErr w:type="spellEnd"/>
      <w:r w:rsidRPr="00D030C0">
        <w:rPr>
          <w:rFonts w:cs="Times New Roman"/>
          <w:iCs/>
          <w:color w:val="auto"/>
        </w:rPr>
        <w:t>. наук, профессор,</w:t>
      </w:r>
      <w:r w:rsidRPr="00D030C0">
        <w:rPr>
          <w:rFonts w:cs="Times New Roman"/>
          <w:color w:val="auto"/>
        </w:rPr>
        <w:t xml:space="preserve"> заведующий кафедрой маркетинга и управления предприятием ФГБОУ </w:t>
      </w:r>
      <w:proofErr w:type="gramStart"/>
      <w:r w:rsidRPr="00D030C0">
        <w:rPr>
          <w:rFonts w:cs="Times New Roman"/>
          <w:color w:val="auto"/>
        </w:rPr>
        <w:t>ВО</w:t>
      </w:r>
      <w:proofErr w:type="gramEnd"/>
      <w:r w:rsidRPr="00D030C0">
        <w:rPr>
          <w:rFonts w:cs="Times New Roman"/>
          <w:color w:val="auto"/>
        </w:rPr>
        <w:t xml:space="preserve"> «Кубанский государственный технологический университет»;</w:t>
      </w:r>
    </w:p>
    <w:p w:rsidR="0092695C" w:rsidRPr="00D030C0" w:rsidRDefault="0092695C" w:rsidP="0092695C">
      <w:pPr>
        <w:shd w:val="clear" w:color="auto" w:fill="FFFFFF"/>
        <w:ind w:firstLine="426"/>
        <w:jc w:val="both"/>
        <w:rPr>
          <w:rFonts w:cs="Times New Roman"/>
          <w:lang w:eastAsia="ru-RU" w:bidi="ar-SA"/>
        </w:rPr>
      </w:pPr>
      <w:proofErr w:type="spellStart"/>
      <w:r w:rsidRPr="00D030C0">
        <w:rPr>
          <w:rFonts w:cs="Times New Roman"/>
          <w:lang w:eastAsia="ru-RU" w:bidi="ar-SA"/>
        </w:rPr>
        <w:t>Красюк</w:t>
      </w:r>
      <w:proofErr w:type="spellEnd"/>
      <w:r w:rsidRPr="00D030C0">
        <w:rPr>
          <w:rFonts w:cs="Times New Roman"/>
          <w:lang w:eastAsia="ru-RU" w:bidi="ar-SA"/>
        </w:rPr>
        <w:t xml:space="preserve"> И.А., </w:t>
      </w:r>
      <w:r w:rsidRPr="00D030C0">
        <w:rPr>
          <w:rFonts w:cs="Times New Roman"/>
          <w:iCs/>
          <w:color w:val="auto"/>
        </w:rPr>
        <w:t xml:space="preserve">д-р </w:t>
      </w:r>
      <w:proofErr w:type="spellStart"/>
      <w:r w:rsidRPr="00D030C0">
        <w:rPr>
          <w:rFonts w:cs="Times New Roman"/>
          <w:iCs/>
          <w:color w:val="auto"/>
        </w:rPr>
        <w:t>экон</w:t>
      </w:r>
      <w:proofErr w:type="spellEnd"/>
      <w:r w:rsidRPr="00D030C0">
        <w:rPr>
          <w:rFonts w:cs="Times New Roman"/>
          <w:iCs/>
          <w:color w:val="auto"/>
        </w:rPr>
        <w:t>. наук</w:t>
      </w:r>
      <w:r w:rsidRPr="00D030C0">
        <w:rPr>
          <w:rFonts w:cs="Times New Roman"/>
          <w:lang w:eastAsia="ru-RU" w:bidi="ar-SA"/>
        </w:rPr>
        <w:t xml:space="preserve">, профессор, зам. директора по НИР Высшей школы внутренней и внешней торговли Института промышленного менеджмента, экономики и торговли, ФГБОУ </w:t>
      </w:r>
      <w:proofErr w:type="gramStart"/>
      <w:r w:rsidRPr="00D030C0">
        <w:rPr>
          <w:rFonts w:cs="Times New Roman"/>
          <w:lang w:eastAsia="ru-RU" w:bidi="ar-SA"/>
        </w:rPr>
        <w:t>ВО</w:t>
      </w:r>
      <w:proofErr w:type="gramEnd"/>
      <w:r w:rsidRPr="00D030C0">
        <w:rPr>
          <w:rFonts w:cs="Times New Roman"/>
          <w:lang w:eastAsia="ru-RU" w:bidi="ar-SA"/>
        </w:rPr>
        <w:t xml:space="preserve"> «Санкт-Петербургский политехнический университет Петра Великого»;</w:t>
      </w:r>
    </w:p>
    <w:p w:rsidR="0092695C" w:rsidRPr="00D030C0" w:rsidRDefault="0092695C" w:rsidP="0092695C">
      <w:pPr>
        <w:ind w:firstLine="426"/>
        <w:jc w:val="both"/>
        <w:rPr>
          <w:rFonts w:cs="Times New Roman"/>
          <w:bCs/>
          <w:color w:val="auto"/>
        </w:rPr>
      </w:pPr>
      <w:proofErr w:type="gramStart"/>
      <w:r w:rsidRPr="00D030C0">
        <w:rPr>
          <w:rFonts w:cs="Times New Roman"/>
          <w:color w:val="auto"/>
          <w:shd w:val="clear" w:color="auto" w:fill="FFFFFF"/>
        </w:rPr>
        <w:t>Толстяков</w:t>
      </w:r>
      <w:proofErr w:type="gramEnd"/>
      <w:r w:rsidRPr="00D030C0">
        <w:rPr>
          <w:rFonts w:cs="Times New Roman"/>
          <w:color w:val="auto"/>
          <w:shd w:val="clear" w:color="auto" w:fill="FFFFFF"/>
        </w:rPr>
        <w:t xml:space="preserve"> Р.Р., </w:t>
      </w:r>
      <w:r w:rsidRPr="00D030C0">
        <w:rPr>
          <w:rFonts w:cs="Times New Roman"/>
          <w:iCs/>
          <w:color w:val="auto"/>
        </w:rPr>
        <w:t xml:space="preserve">д-р </w:t>
      </w:r>
      <w:proofErr w:type="spellStart"/>
      <w:r w:rsidRPr="00D030C0">
        <w:rPr>
          <w:rFonts w:cs="Times New Roman"/>
          <w:iCs/>
          <w:color w:val="auto"/>
        </w:rPr>
        <w:t>экон</w:t>
      </w:r>
      <w:proofErr w:type="spellEnd"/>
      <w:r w:rsidRPr="00D030C0">
        <w:rPr>
          <w:rFonts w:cs="Times New Roman"/>
          <w:iCs/>
          <w:color w:val="auto"/>
        </w:rPr>
        <w:t>. наук</w:t>
      </w:r>
      <w:r w:rsidRPr="00D030C0">
        <w:rPr>
          <w:rFonts w:cs="Times New Roman"/>
          <w:color w:val="auto"/>
          <w:shd w:val="clear" w:color="auto" w:fill="FFFFFF"/>
        </w:rPr>
        <w:t xml:space="preserve">, доцент, профессор кафедры «Экономический анализ и качество», декан естественнонаучного и гуманитарного факультета </w:t>
      </w:r>
      <w:r w:rsidRPr="00D030C0">
        <w:rPr>
          <w:rFonts w:cs="Times New Roman"/>
          <w:bCs/>
          <w:color w:val="auto"/>
        </w:rPr>
        <w:t>Тамбовского государственного</w:t>
      </w:r>
      <w:r w:rsidRPr="00D030C0">
        <w:rPr>
          <w:rFonts w:cs="Times New Roman"/>
          <w:color w:val="auto"/>
          <w:shd w:val="clear" w:color="auto" w:fill="FFFFFF"/>
        </w:rPr>
        <w:t xml:space="preserve"> технического </w:t>
      </w:r>
      <w:r w:rsidRPr="00D030C0">
        <w:rPr>
          <w:rFonts w:cs="Times New Roman"/>
          <w:bCs/>
          <w:color w:val="auto"/>
        </w:rPr>
        <w:t>университета;</w:t>
      </w:r>
    </w:p>
    <w:p w:rsidR="009E1679" w:rsidRPr="00D030C0" w:rsidRDefault="009E1679" w:rsidP="009E1679">
      <w:pPr>
        <w:ind w:firstLine="426"/>
        <w:jc w:val="both"/>
        <w:rPr>
          <w:rFonts w:cs="Times New Roman"/>
          <w:color w:val="auto"/>
          <w:lang w:bidi="ar-SA"/>
        </w:rPr>
      </w:pPr>
      <w:proofErr w:type="spellStart"/>
      <w:r w:rsidRPr="00D030C0">
        <w:rPr>
          <w:rFonts w:cs="Times New Roman"/>
          <w:shd w:val="clear" w:color="auto" w:fill="FFFFFF"/>
          <w:lang w:eastAsia="ru-RU" w:bidi="ar-SA"/>
        </w:rPr>
        <w:t>Зеленкевич</w:t>
      </w:r>
      <w:proofErr w:type="spellEnd"/>
      <w:r w:rsidRPr="00D030C0">
        <w:rPr>
          <w:rFonts w:cs="Times New Roman"/>
          <w:shd w:val="clear" w:color="auto" w:fill="FFFFFF"/>
          <w:lang w:eastAsia="ru-RU" w:bidi="ar-SA"/>
        </w:rPr>
        <w:t xml:space="preserve"> М. Л.,</w:t>
      </w:r>
      <w:r w:rsidRPr="00D030C0">
        <w:rPr>
          <w:rFonts w:cs="Times New Roman"/>
          <w:iCs/>
          <w:lang w:eastAsia="ru-RU" w:bidi="ar-SA"/>
        </w:rPr>
        <w:t xml:space="preserve"> канд. </w:t>
      </w:r>
      <w:proofErr w:type="spellStart"/>
      <w:r w:rsidRPr="00D030C0">
        <w:rPr>
          <w:rFonts w:cs="Times New Roman"/>
          <w:iCs/>
          <w:lang w:eastAsia="ru-RU" w:bidi="ar-SA"/>
        </w:rPr>
        <w:t>экон</w:t>
      </w:r>
      <w:proofErr w:type="spellEnd"/>
      <w:r w:rsidRPr="00D030C0">
        <w:rPr>
          <w:rFonts w:cs="Times New Roman"/>
          <w:iCs/>
          <w:lang w:eastAsia="ru-RU" w:bidi="ar-SA"/>
        </w:rPr>
        <w:t>. наук, доцент,</w:t>
      </w:r>
      <w:r w:rsidRPr="00D030C0">
        <w:rPr>
          <w:rFonts w:cs="Times New Roman"/>
          <w:shd w:val="clear" w:color="auto" w:fill="FFFFFF"/>
          <w:lang w:eastAsia="ru-RU" w:bidi="ar-SA"/>
        </w:rPr>
        <w:t xml:space="preserve"> </w:t>
      </w:r>
      <w:r w:rsidRPr="00D030C0">
        <w:rPr>
          <w:rFonts w:cs="Times New Roman"/>
          <w:iCs/>
          <w:lang w:eastAsia="ru-RU" w:bidi="ar-SA"/>
        </w:rPr>
        <w:t xml:space="preserve">заведующий кафедрой управления финансами </w:t>
      </w:r>
      <w:r w:rsidRPr="00D030C0">
        <w:rPr>
          <w:rFonts w:cs="Times New Roman"/>
          <w:color w:val="auto"/>
          <w:lang w:eastAsia="ru-RU" w:bidi="ar-SA"/>
        </w:rPr>
        <w:t>Государственного института управления и социальных технологий Белорусского государственного университета;</w:t>
      </w:r>
    </w:p>
    <w:p w:rsidR="009E1679" w:rsidRPr="00D030C0" w:rsidRDefault="009E1679" w:rsidP="009E1679">
      <w:pPr>
        <w:ind w:firstLine="426"/>
        <w:jc w:val="both"/>
        <w:rPr>
          <w:rFonts w:cs="Times New Roman"/>
          <w:color w:val="auto"/>
          <w:lang w:bidi="ar-SA"/>
        </w:rPr>
      </w:pPr>
      <w:r w:rsidRPr="00D030C0">
        <w:rPr>
          <w:rFonts w:cs="Times New Roman"/>
          <w:color w:val="auto"/>
          <w:lang w:bidi="ar-SA"/>
        </w:rPr>
        <w:t xml:space="preserve">Журавлева Е.А., </w:t>
      </w:r>
      <w:r w:rsidRPr="00D030C0">
        <w:rPr>
          <w:rFonts w:cs="Times New Roman"/>
          <w:iCs/>
          <w:color w:val="auto"/>
        </w:rPr>
        <w:t xml:space="preserve">д-р </w:t>
      </w:r>
      <w:proofErr w:type="spellStart"/>
      <w:r w:rsidRPr="00D030C0">
        <w:rPr>
          <w:rFonts w:cs="Times New Roman"/>
          <w:iCs/>
          <w:color w:val="auto"/>
        </w:rPr>
        <w:t>экон</w:t>
      </w:r>
      <w:proofErr w:type="spellEnd"/>
      <w:r w:rsidRPr="00D030C0">
        <w:rPr>
          <w:rFonts w:cs="Times New Roman"/>
          <w:iCs/>
          <w:color w:val="auto"/>
        </w:rPr>
        <w:t>. наук</w:t>
      </w:r>
      <w:r w:rsidRPr="00D030C0">
        <w:rPr>
          <w:rFonts w:cs="Times New Roman"/>
          <w:color w:val="auto"/>
          <w:lang w:bidi="ar-SA"/>
        </w:rPr>
        <w:t>, доцент, профессор кафедры маркетинга и торгового дела Кубанского государственного университета;</w:t>
      </w:r>
    </w:p>
    <w:p w:rsidR="009E1679" w:rsidRPr="00D030C0" w:rsidRDefault="009E1679" w:rsidP="009E1679">
      <w:pPr>
        <w:ind w:firstLine="426"/>
        <w:jc w:val="both"/>
        <w:rPr>
          <w:rFonts w:cs="Times New Roman"/>
          <w:color w:val="auto"/>
          <w:lang w:bidi="ar-SA"/>
        </w:rPr>
      </w:pPr>
      <w:r w:rsidRPr="00D030C0">
        <w:rPr>
          <w:rFonts w:cs="Times New Roman"/>
          <w:bCs/>
          <w:color w:val="auto"/>
        </w:rPr>
        <w:t xml:space="preserve">Воронов А.А., </w:t>
      </w:r>
      <w:r w:rsidRPr="00D030C0">
        <w:rPr>
          <w:rFonts w:cs="Times New Roman"/>
          <w:iCs/>
          <w:color w:val="auto"/>
        </w:rPr>
        <w:t xml:space="preserve">д-р </w:t>
      </w:r>
      <w:proofErr w:type="spellStart"/>
      <w:r w:rsidRPr="00D030C0">
        <w:rPr>
          <w:rFonts w:cs="Times New Roman"/>
          <w:iCs/>
          <w:color w:val="auto"/>
        </w:rPr>
        <w:t>экон</w:t>
      </w:r>
      <w:proofErr w:type="spellEnd"/>
      <w:r w:rsidRPr="00D030C0">
        <w:rPr>
          <w:rFonts w:cs="Times New Roman"/>
          <w:iCs/>
          <w:color w:val="auto"/>
        </w:rPr>
        <w:t>. наук</w:t>
      </w:r>
      <w:r w:rsidRPr="00D030C0">
        <w:rPr>
          <w:rFonts w:cs="Times New Roman"/>
          <w:color w:val="auto"/>
          <w:lang w:bidi="ar-SA"/>
        </w:rPr>
        <w:t>, профессор кафедры маркетинга и торгового дела Кубанского государственного университета;</w:t>
      </w:r>
    </w:p>
    <w:p w:rsidR="009E1679" w:rsidRPr="00D030C0" w:rsidRDefault="009E1679" w:rsidP="009E1679">
      <w:pPr>
        <w:ind w:firstLine="426"/>
        <w:jc w:val="both"/>
        <w:rPr>
          <w:rFonts w:cs="Times New Roman"/>
          <w:color w:val="auto"/>
          <w:lang w:eastAsia="ru-RU" w:bidi="ar-SA"/>
        </w:rPr>
      </w:pPr>
      <w:r w:rsidRPr="00D030C0">
        <w:rPr>
          <w:rFonts w:eastAsiaTheme="minorEastAsia" w:cs="Times New Roman"/>
          <w:color w:val="auto"/>
          <w:lang w:eastAsia="ru-RU" w:bidi="ar-SA"/>
        </w:rPr>
        <w:t xml:space="preserve">Шумилина М.А., </w:t>
      </w:r>
      <w:r w:rsidRPr="00D030C0">
        <w:rPr>
          <w:rFonts w:eastAsiaTheme="minorEastAsia" w:cs="Times New Roman"/>
          <w:color w:val="auto"/>
          <w:lang w:bidi="ar-SA"/>
        </w:rPr>
        <w:t xml:space="preserve">канд. </w:t>
      </w:r>
      <w:proofErr w:type="spellStart"/>
      <w:r w:rsidRPr="00D030C0">
        <w:rPr>
          <w:rFonts w:eastAsiaTheme="minorEastAsia" w:cs="Times New Roman"/>
          <w:color w:val="auto"/>
          <w:lang w:bidi="ar-SA"/>
        </w:rPr>
        <w:t>экон</w:t>
      </w:r>
      <w:proofErr w:type="spellEnd"/>
      <w:r w:rsidRPr="00D030C0">
        <w:rPr>
          <w:rFonts w:eastAsiaTheme="minorEastAsia" w:cs="Times New Roman"/>
          <w:color w:val="auto"/>
          <w:lang w:bidi="ar-SA"/>
        </w:rPr>
        <w:t>. наук,</w:t>
      </w:r>
      <w:r w:rsidRPr="00D030C0">
        <w:rPr>
          <w:rFonts w:eastAsiaTheme="minorEastAsia" w:cs="Times New Roman"/>
          <w:color w:val="auto"/>
          <w:lang w:eastAsia="ru-RU" w:bidi="ar-SA"/>
        </w:rPr>
        <w:t xml:space="preserve"> зам. директора </w:t>
      </w:r>
      <w:r w:rsidRPr="00D030C0">
        <w:rPr>
          <w:rFonts w:cs="Times New Roman"/>
          <w:color w:val="auto"/>
          <w:lang w:eastAsia="ru-RU" w:bidi="ar-SA"/>
        </w:rPr>
        <w:t>Владимирского филиала Российского университета кооперации;</w:t>
      </w:r>
    </w:p>
    <w:p w:rsidR="00997874" w:rsidRPr="00D030C0" w:rsidRDefault="00997874" w:rsidP="00D030C0">
      <w:pPr>
        <w:jc w:val="both"/>
        <w:rPr>
          <w:rFonts w:cs="Times New Roman"/>
          <w:color w:val="auto"/>
          <w:lang w:bidi="ar-SA"/>
        </w:rPr>
      </w:pPr>
      <w:r w:rsidRPr="00D030C0">
        <w:rPr>
          <w:rFonts w:cs="Times New Roman"/>
          <w:b/>
          <w:color w:val="auto"/>
          <w:lang w:bidi="ar-SA"/>
        </w:rPr>
        <w:t xml:space="preserve">Секретарь </w:t>
      </w:r>
      <w:r w:rsidR="0092695C" w:rsidRPr="00D030C0">
        <w:rPr>
          <w:rFonts w:cs="Times New Roman"/>
          <w:b/>
          <w:color w:val="auto"/>
          <w:lang w:bidi="ar-SA"/>
        </w:rPr>
        <w:t xml:space="preserve">оргкомитета </w:t>
      </w:r>
      <w:r w:rsidRPr="00D030C0">
        <w:rPr>
          <w:rFonts w:cs="Times New Roman"/>
          <w:b/>
          <w:color w:val="auto"/>
          <w:lang w:bidi="ar-SA"/>
        </w:rPr>
        <w:t>конференции:</w:t>
      </w:r>
      <w:r w:rsidRPr="00D030C0">
        <w:rPr>
          <w:rFonts w:cs="Times New Roman"/>
          <w:color w:val="auto"/>
          <w:lang w:bidi="ar-SA"/>
        </w:rPr>
        <w:t xml:space="preserve"> Муратова А.Р.</w:t>
      </w:r>
      <w:r w:rsidR="00CB2223" w:rsidRPr="00D030C0">
        <w:rPr>
          <w:rFonts w:cs="Times New Roman"/>
          <w:color w:val="auto"/>
          <w:lang w:bidi="ar-SA"/>
        </w:rPr>
        <w:t>,</w:t>
      </w:r>
      <w:r w:rsidRPr="00D030C0">
        <w:rPr>
          <w:rFonts w:cs="Times New Roman"/>
          <w:color w:val="auto"/>
          <w:lang w:bidi="ar-SA"/>
        </w:rPr>
        <w:t xml:space="preserve"> канд.</w:t>
      </w:r>
      <w:r w:rsidR="0092695C" w:rsidRPr="00D030C0">
        <w:rPr>
          <w:rFonts w:cs="Times New Roman"/>
          <w:color w:val="auto"/>
          <w:lang w:bidi="ar-SA"/>
        </w:rPr>
        <w:t xml:space="preserve"> </w:t>
      </w:r>
      <w:proofErr w:type="spellStart"/>
      <w:r w:rsidRPr="00D030C0">
        <w:rPr>
          <w:rFonts w:cs="Times New Roman"/>
          <w:color w:val="auto"/>
          <w:lang w:bidi="ar-SA"/>
        </w:rPr>
        <w:t>экон</w:t>
      </w:r>
      <w:proofErr w:type="spellEnd"/>
      <w:r w:rsidRPr="00D030C0">
        <w:rPr>
          <w:rFonts w:cs="Times New Roman"/>
          <w:color w:val="auto"/>
          <w:lang w:bidi="ar-SA"/>
        </w:rPr>
        <w:t>.</w:t>
      </w:r>
      <w:r w:rsidR="0092695C" w:rsidRPr="00D030C0">
        <w:rPr>
          <w:rFonts w:cs="Times New Roman"/>
          <w:color w:val="auto"/>
          <w:lang w:bidi="ar-SA"/>
        </w:rPr>
        <w:t xml:space="preserve"> </w:t>
      </w:r>
      <w:r w:rsidRPr="00D030C0">
        <w:rPr>
          <w:rFonts w:cs="Times New Roman"/>
          <w:color w:val="auto"/>
          <w:lang w:bidi="ar-SA"/>
        </w:rPr>
        <w:t>наук, ст. преподаватель кафедры маркетинга и торгового дела Ку</w:t>
      </w:r>
      <w:r w:rsidR="00131E98" w:rsidRPr="00D030C0">
        <w:rPr>
          <w:rFonts w:cs="Times New Roman"/>
          <w:color w:val="auto"/>
          <w:lang w:bidi="ar-SA"/>
        </w:rPr>
        <w:t>банског</w:t>
      </w:r>
      <w:r w:rsidR="0092695C" w:rsidRPr="00D030C0">
        <w:rPr>
          <w:rFonts w:cs="Times New Roman"/>
          <w:color w:val="auto"/>
          <w:lang w:bidi="ar-SA"/>
        </w:rPr>
        <w:t>о государственного университета.</w:t>
      </w:r>
    </w:p>
    <w:p w:rsidR="00110DCF" w:rsidRPr="00D030C0" w:rsidRDefault="00110DCF" w:rsidP="00D030C0">
      <w:pPr>
        <w:jc w:val="both"/>
        <w:rPr>
          <w:rFonts w:cs="Times New Roman"/>
          <w:color w:val="auto"/>
          <w:lang w:bidi="ar-SA"/>
        </w:rPr>
      </w:pPr>
    </w:p>
    <w:p w:rsidR="00997874" w:rsidRPr="00D030C0" w:rsidRDefault="00110DCF" w:rsidP="00D030C0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Cs/>
          <w:color w:val="auto"/>
        </w:rPr>
      </w:pPr>
      <w:r w:rsidRPr="00D030C0">
        <w:rPr>
          <w:rFonts w:cs="Times New Roman"/>
          <w:bCs/>
          <w:color w:val="auto"/>
        </w:rPr>
        <w:t xml:space="preserve">По результатам работы конференции будет опубликован сборник научных трудов участников. Объем одной публикации – до </w:t>
      </w:r>
      <w:r w:rsidRPr="00D030C0">
        <w:rPr>
          <w:rFonts w:cs="Times New Roman"/>
          <w:b/>
          <w:bCs/>
          <w:color w:val="auto"/>
        </w:rPr>
        <w:t>5</w:t>
      </w:r>
      <w:r w:rsidRPr="00D030C0">
        <w:rPr>
          <w:rFonts w:cs="Times New Roman"/>
          <w:bCs/>
          <w:color w:val="auto"/>
        </w:rPr>
        <w:t xml:space="preserve"> с</w:t>
      </w:r>
      <w:r w:rsidR="002C4F0F" w:rsidRPr="00D030C0">
        <w:rPr>
          <w:rFonts w:cs="Times New Roman"/>
          <w:bCs/>
          <w:color w:val="auto"/>
        </w:rPr>
        <w:t>тр</w:t>
      </w:r>
      <w:r w:rsidRPr="00D030C0">
        <w:rPr>
          <w:rFonts w:cs="Times New Roman"/>
          <w:bCs/>
          <w:color w:val="auto"/>
        </w:rPr>
        <w:t>.</w:t>
      </w:r>
    </w:p>
    <w:p w:rsidR="002C4F0F" w:rsidRPr="00D030C0" w:rsidRDefault="002C4F0F" w:rsidP="00D030C0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Cs/>
          <w:color w:val="auto"/>
        </w:rPr>
      </w:pPr>
    </w:p>
    <w:p w:rsidR="00896F94" w:rsidRPr="00D030C0" w:rsidRDefault="00896F94" w:rsidP="00D030C0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D030C0">
        <w:rPr>
          <w:rFonts w:cs="Times New Roman"/>
          <w:b/>
          <w:bCs/>
          <w:color w:val="auto"/>
        </w:rPr>
        <w:t>Требования к оформлению материалов:</w:t>
      </w:r>
    </w:p>
    <w:p w:rsidR="00A33D0D" w:rsidRPr="00D030C0" w:rsidRDefault="00A33D0D" w:rsidP="00D030C0">
      <w:pPr>
        <w:spacing w:line="210" w:lineRule="atLeast"/>
        <w:jc w:val="both"/>
        <w:rPr>
          <w:rFonts w:cs="Times New Roman"/>
          <w:color w:val="auto"/>
        </w:rPr>
      </w:pPr>
      <w:r w:rsidRPr="00D030C0">
        <w:rPr>
          <w:rFonts w:cs="Times New Roman"/>
          <w:color w:val="auto"/>
        </w:rPr>
        <w:t xml:space="preserve">Поля – 2 см с каждой стороны; Шрифт - TNR, кегль 14, межстрочный интервал – полуторный; ссылки на литературу в квадратных скобках. </w:t>
      </w:r>
      <w:r w:rsidR="00155D2D" w:rsidRPr="00D030C0">
        <w:rPr>
          <w:rFonts w:cs="Times New Roman"/>
          <w:color w:val="auto"/>
        </w:rPr>
        <w:t>С</w:t>
      </w:r>
      <w:r w:rsidRPr="00D030C0">
        <w:rPr>
          <w:rFonts w:cs="Times New Roman"/>
          <w:color w:val="auto"/>
        </w:rPr>
        <w:t xml:space="preserve">писок литературы обязателен. </w:t>
      </w:r>
    </w:p>
    <w:p w:rsidR="00A33D0D" w:rsidRPr="00D030C0" w:rsidRDefault="00A33D0D" w:rsidP="00D030C0">
      <w:pPr>
        <w:spacing w:line="210" w:lineRule="atLeast"/>
        <w:jc w:val="both"/>
        <w:rPr>
          <w:rFonts w:cs="Times New Roman"/>
          <w:color w:val="auto"/>
        </w:rPr>
      </w:pPr>
      <w:r w:rsidRPr="00D030C0">
        <w:rPr>
          <w:rFonts w:cs="Times New Roman"/>
          <w:color w:val="auto"/>
        </w:rPr>
        <w:t>1-я строка, в правом верхнем углу, жирный курсив: Инициалы и фамилии авторов, ученая степень.</w:t>
      </w:r>
    </w:p>
    <w:p w:rsidR="00A33D0D" w:rsidRPr="00D030C0" w:rsidRDefault="00A33D0D" w:rsidP="00D030C0">
      <w:pPr>
        <w:spacing w:line="210" w:lineRule="atLeast"/>
        <w:jc w:val="both"/>
        <w:rPr>
          <w:rFonts w:cs="Times New Roman"/>
          <w:color w:val="auto"/>
        </w:rPr>
      </w:pPr>
      <w:r w:rsidRPr="00D030C0">
        <w:rPr>
          <w:rFonts w:cs="Times New Roman"/>
          <w:color w:val="auto"/>
        </w:rPr>
        <w:t>2-я строка, в правом верхнем углу, жирный курсив: наименование организации.</w:t>
      </w:r>
    </w:p>
    <w:p w:rsidR="00A33D0D" w:rsidRPr="00D030C0" w:rsidRDefault="00A33D0D" w:rsidP="00D030C0">
      <w:pPr>
        <w:spacing w:line="210" w:lineRule="atLeast"/>
        <w:jc w:val="both"/>
        <w:rPr>
          <w:rFonts w:cs="Times New Roman"/>
          <w:color w:val="auto"/>
        </w:rPr>
      </w:pPr>
      <w:r w:rsidRPr="00D030C0">
        <w:rPr>
          <w:rFonts w:cs="Times New Roman"/>
          <w:color w:val="auto"/>
        </w:rPr>
        <w:t>3-я строка, в правом верхнем углу, жирный курсив: страна, город.</w:t>
      </w:r>
    </w:p>
    <w:p w:rsidR="00A33D0D" w:rsidRPr="00D030C0" w:rsidRDefault="009766C1" w:rsidP="00D030C0">
      <w:pPr>
        <w:spacing w:line="21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4-я строка,</w:t>
      </w:r>
      <w:r w:rsidR="00A33D0D" w:rsidRPr="00D030C0">
        <w:rPr>
          <w:rFonts w:cs="Times New Roman"/>
          <w:color w:val="auto"/>
        </w:rPr>
        <w:t xml:space="preserve"> выравнивание по центру, жирным шрифтом, заглавными буквами: Название статьи.</w:t>
      </w:r>
    </w:p>
    <w:p w:rsidR="00D030C0" w:rsidRDefault="00A33D0D" w:rsidP="00D030C0">
      <w:pPr>
        <w:pStyle w:val="22"/>
        <w:ind w:firstLine="0"/>
        <w:jc w:val="center"/>
        <w:rPr>
          <w:u w:val="single"/>
        </w:rPr>
      </w:pPr>
      <w:r w:rsidRPr="00D030C0">
        <w:rPr>
          <w:u w:val="single"/>
        </w:rPr>
        <w:t xml:space="preserve">В конце статьи укажите почтовый адрес с указанием индекса, фамилию и.о. получателя (по этому адресу будет выслан сборник материалов), </w:t>
      </w:r>
    </w:p>
    <w:p w:rsidR="00F45706" w:rsidRPr="00D030C0" w:rsidRDefault="00A33D0D" w:rsidP="00D030C0">
      <w:pPr>
        <w:pStyle w:val="22"/>
        <w:ind w:firstLine="0"/>
        <w:jc w:val="center"/>
        <w:rPr>
          <w:u w:val="single"/>
        </w:rPr>
      </w:pPr>
      <w:r w:rsidRPr="00D030C0">
        <w:rPr>
          <w:u w:val="single"/>
        </w:rPr>
        <w:t xml:space="preserve">телефон, </w:t>
      </w:r>
      <w:proofErr w:type="spellStart"/>
      <w:r w:rsidRPr="00D030C0">
        <w:rPr>
          <w:u w:val="single"/>
        </w:rPr>
        <w:t>e-mail</w:t>
      </w:r>
      <w:proofErr w:type="spellEnd"/>
      <w:r w:rsidRPr="00D030C0">
        <w:rPr>
          <w:u w:val="single"/>
        </w:rPr>
        <w:t xml:space="preserve"> контактного лица.</w:t>
      </w:r>
    </w:p>
    <w:p w:rsidR="00A33D0D" w:rsidRPr="00D030C0" w:rsidRDefault="00A33D0D" w:rsidP="00D030C0">
      <w:pPr>
        <w:spacing w:line="210" w:lineRule="atLeast"/>
        <w:jc w:val="both"/>
        <w:rPr>
          <w:rFonts w:cs="Times New Roman"/>
          <w:color w:val="auto"/>
        </w:rPr>
      </w:pPr>
      <w:r w:rsidRPr="00D030C0">
        <w:rPr>
          <w:rFonts w:cs="Times New Roman"/>
          <w:color w:val="auto"/>
        </w:rPr>
        <w:t xml:space="preserve">Название файла со статьей: </w:t>
      </w:r>
      <w:r w:rsidRPr="00D030C0">
        <w:rPr>
          <w:rFonts w:cs="Times New Roman"/>
          <w:b/>
          <w:color w:val="auto"/>
        </w:rPr>
        <w:t>Фамилия И.О.doc</w:t>
      </w:r>
      <w:r w:rsidRPr="00D030C0">
        <w:rPr>
          <w:rFonts w:cs="Times New Roman"/>
          <w:color w:val="auto"/>
        </w:rPr>
        <w:t xml:space="preserve">. Принимаются также файлы в формате </w:t>
      </w:r>
      <w:r w:rsidR="00D45B42" w:rsidRPr="00D030C0">
        <w:rPr>
          <w:rFonts w:cs="Times New Roman"/>
          <w:color w:val="auto"/>
        </w:rPr>
        <w:t>*</w:t>
      </w:r>
      <w:r w:rsidR="002D42F0" w:rsidRPr="00D030C0">
        <w:rPr>
          <w:rFonts w:cs="Times New Roman"/>
          <w:color w:val="auto"/>
        </w:rPr>
        <w:t>.</w:t>
      </w:r>
      <w:proofErr w:type="spellStart"/>
      <w:r w:rsidR="00907EBF" w:rsidRPr="00D030C0">
        <w:rPr>
          <w:rFonts w:cs="Times New Roman"/>
          <w:color w:val="auto"/>
        </w:rPr>
        <w:t>docx</w:t>
      </w:r>
      <w:proofErr w:type="spellEnd"/>
      <w:r w:rsidR="00907EBF" w:rsidRPr="00D030C0">
        <w:rPr>
          <w:rFonts w:cs="Times New Roman"/>
          <w:color w:val="auto"/>
        </w:rPr>
        <w:t>.</w:t>
      </w:r>
    </w:p>
    <w:p w:rsidR="00D030C0" w:rsidRDefault="000A7D3A" w:rsidP="00D030C0">
      <w:pPr>
        <w:jc w:val="center"/>
        <w:rPr>
          <w:rFonts w:cs="Times New Roman"/>
          <w:iCs/>
          <w:color w:val="auto"/>
        </w:rPr>
      </w:pPr>
      <w:r w:rsidRPr="00D030C0">
        <w:rPr>
          <w:rFonts w:cs="Times New Roman"/>
          <w:iCs/>
          <w:color w:val="auto"/>
        </w:rPr>
        <w:t>Материалы публикуются в авторской редакции.</w:t>
      </w:r>
      <w:r w:rsidR="00C7302A" w:rsidRPr="00D030C0">
        <w:rPr>
          <w:rFonts w:cs="Times New Roman"/>
          <w:iCs/>
          <w:color w:val="auto"/>
        </w:rPr>
        <w:t xml:space="preserve"> </w:t>
      </w:r>
    </w:p>
    <w:p w:rsidR="000A7D3A" w:rsidRPr="00D030C0" w:rsidRDefault="00C7302A" w:rsidP="00D030C0">
      <w:pPr>
        <w:jc w:val="center"/>
        <w:rPr>
          <w:rFonts w:cs="Times New Roman"/>
          <w:iCs/>
          <w:color w:val="auto"/>
        </w:rPr>
      </w:pPr>
      <w:r w:rsidRPr="00D030C0">
        <w:rPr>
          <w:rFonts w:cs="Times New Roman"/>
          <w:iCs/>
          <w:color w:val="auto"/>
        </w:rPr>
        <w:t>Язык конференции: русский, английский.</w:t>
      </w:r>
    </w:p>
    <w:p w:rsidR="00D62A24" w:rsidRPr="00D030C0" w:rsidRDefault="00131E98" w:rsidP="00D030C0">
      <w:pPr>
        <w:pStyle w:val="31"/>
        <w:jc w:val="center"/>
        <w:rPr>
          <w:sz w:val="28"/>
          <w:szCs w:val="28"/>
        </w:rPr>
      </w:pPr>
      <w:r w:rsidRPr="00D030C0">
        <w:rPr>
          <w:sz w:val="28"/>
          <w:szCs w:val="28"/>
        </w:rPr>
        <w:t>Тезисы, не соответствующие тематике конференции или оформленные с нарушением требований, оргкомитетом не принимаются.</w:t>
      </w:r>
    </w:p>
    <w:p w:rsidR="002C4F0F" w:rsidRPr="00D030C0" w:rsidRDefault="002C4F0F" w:rsidP="00D62A24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auto"/>
        </w:rPr>
      </w:pPr>
    </w:p>
    <w:p w:rsidR="00D030C0" w:rsidRDefault="00E34BAA" w:rsidP="002C4F0F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color w:val="auto"/>
        </w:rPr>
      </w:pPr>
      <w:r w:rsidRPr="00E34BA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3pt;margin-top:44.9pt;width:507pt;height:233.2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">
            <v:textbox style="mso-next-textbox:#Text Box 3">
              <w:txbxContent>
                <w:p w:rsidR="009766C1" w:rsidRPr="00D030C0" w:rsidRDefault="009766C1" w:rsidP="00997874">
                  <w:pPr>
                    <w:jc w:val="right"/>
                    <w:rPr>
                      <w:rFonts w:cs="Times New Roman"/>
                      <w:b/>
                      <w:i/>
                    </w:rPr>
                  </w:pPr>
                </w:p>
                <w:p w:rsidR="009766C1" w:rsidRPr="00D030C0" w:rsidRDefault="009766C1" w:rsidP="00997874">
                  <w:pPr>
                    <w:jc w:val="right"/>
                    <w:rPr>
                      <w:rFonts w:cs="Times New Roman"/>
                      <w:b/>
                      <w:i/>
                    </w:rPr>
                  </w:pPr>
                  <w:r w:rsidRPr="00D030C0">
                    <w:rPr>
                      <w:rFonts w:cs="Times New Roman"/>
                      <w:b/>
                      <w:i/>
                    </w:rPr>
                    <w:t xml:space="preserve">И.И.Иванов </w:t>
                  </w:r>
                </w:p>
                <w:p w:rsidR="009766C1" w:rsidRPr="00D030C0" w:rsidRDefault="009766C1" w:rsidP="00C310FB">
                  <w:pPr>
                    <w:jc w:val="right"/>
                    <w:rPr>
                      <w:b/>
                      <w:i/>
                    </w:rPr>
                  </w:pPr>
                  <w:r w:rsidRPr="00D030C0">
                    <w:rPr>
                      <w:b/>
                      <w:i/>
                    </w:rPr>
                    <w:t>Кубанский  государственный университет,</w:t>
                  </w:r>
                </w:p>
                <w:p w:rsidR="009766C1" w:rsidRPr="00D030C0" w:rsidRDefault="009766C1" w:rsidP="00C310FB">
                  <w:pPr>
                    <w:jc w:val="right"/>
                    <w:rPr>
                      <w:b/>
                      <w:i/>
                    </w:rPr>
                  </w:pPr>
                  <w:r w:rsidRPr="00D030C0">
                    <w:rPr>
                      <w:b/>
                      <w:i/>
                    </w:rPr>
                    <w:t xml:space="preserve"> г. Краснодар, Россия</w:t>
                  </w:r>
                </w:p>
                <w:p w:rsidR="009766C1" w:rsidRPr="00D030C0" w:rsidRDefault="009766C1" w:rsidP="00997874">
                  <w:pPr>
                    <w:jc w:val="center"/>
                    <w:rPr>
                      <w:rFonts w:cs="Times New Roman"/>
                      <w:b/>
                      <w:i/>
                    </w:rPr>
                  </w:pPr>
                </w:p>
                <w:p w:rsidR="009766C1" w:rsidRPr="00D030C0" w:rsidRDefault="009766C1" w:rsidP="00997874">
                  <w:pPr>
                    <w:jc w:val="center"/>
                    <w:rPr>
                      <w:rFonts w:cs="Times New Roman"/>
                      <w:b/>
                      <w:caps/>
                    </w:rPr>
                  </w:pPr>
                  <w:proofErr w:type="gramStart"/>
                  <w:r w:rsidRPr="00D030C0">
                    <w:rPr>
                      <w:rFonts w:cs="Times New Roman"/>
                      <w:b/>
                      <w:caps/>
                    </w:rPr>
                    <w:t>Методические подходы</w:t>
                  </w:r>
                  <w:proofErr w:type="gramEnd"/>
                  <w:r w:rsidRPr="00D030C0">
                    <w:rPr>
                      <w:rFonts w:cs="Times New Roman"/>
                      <w:b/>
                      <w:caps/>
                    </w:rPr>
                    <w:t xml:space="preserve"> к оценке рисков</w:t>
                  </w:r>
                </w:p>
                <w:p w:rsidR="009766C1" w:rsidRPr="00D030C0" w:rsidRDefault="009766C1" w:rsidP="00997874">
                  <w:pPr>
                    <w:rPr>
                      <w:rFonts w:cs="Times New Roman"/>
                    </w:rPr>
                  </w:pPr>
                  <w:r w:rsidRPr="00D030C0">
                    <w:rPr>
                      <w:rFonts w:cs="Times New Roman"/>
                    </w:rPr>
                    <w:tab/>
                  </w:r>
                </w:p>
                <w:p w:rsidR="009766C1" w:rsidRPr="00D030C0" w:rsidRDefault="009766C1" w:rsidP="00997874">
                  <w:pPr>
                    <w:rPr>
                      <w:rFonts w:cs="Times New Roman"/>
                    </w:rPr>
                  </w:pPr>
                  <w:r w:rsidRPr="00D030C0">
                    <w:rPr>
                      <w:rFonts w:cs="Times New Roman"/>
                    </w:rPr>
                    <w:t>…………………………….</w:t>
                  </w:r>
                </w:p>
                <w:p w:rsidR="009766C1" w:rsidRPr="00D030C0" w:rsidRDefault="009766C1" w:rsidP="00997874">
                  <w:pPr>
                    <w:rPr>
                      <w:rFonts w:cs="Times New Roman"/>
                    </w:rPr>
                  </w:pPr>
                </w:p>
                <w:p w:rsidR="009766C1" w:rsidRPr="00D030C0" w:rsidRDefault="009766C1" w:rsidP="00997874">
                  <w:pPr>
                    <w:jc w:val="center"/>
                    <w:rPr>
                      <w:rFonts w:cs="Times New Roman"/>
                    </w:rPr>
                  </w:pPr>
                  <w:r w:rsidRPr="00D030C0">
                    <w:rPr>
                      <w:rFonts w:cs="Times New Roman"/>
                    </w:rPr>
                    <w:t>Список использованной литературы</w:t>
                  </w:r>
                </w:p>
                <w:p w:rsidR="009766C1" w:rsidRPr="00D030C0" w:rsidRDefault="009766C1" w:rsidP="00D030C0">
                  <w:pPr>
                    <w:rPr>
                      <w:rFonts w:cs="Times New Roman"/>
                    </w:rPr>
                  </w:pPr>
                  <w:r w:rsidRPr="00D030C0">
                    <w:rPr>
                      <w:rFonts w:cs="Times New Roman"/>
                    </w:rPr>
                    <w:t>1.</w:t>
                  </w:r>
                </w:p>
                <w:p w:rsidR="009766C1" w:rsidRPr="00D030C0" w:rsidRDefault="009766C1" w:rsidP="00997874">
                  <w:pPr>
                    <w:rPr>
                      <w:rFonts w:cs="Times New Roman"/>
                    </w:rPr>
                  </w:pPr>
                  <w:r w:rsidRPr="00D030C0">
                    <w:rPr>
                      <w:rFonts w:cs="Times New Roman"/>
                    </w:rPr>
                    <w:t>2.</w:t>
                  </w:r>
                </w:p>
                <w:p w:rsidR="009766C1" w:rsidRPr="00D030C0" w:rsidRDefault="009766C1" w:rsidP="00997874">
                  <w:pPr>
                    <w:rPr>
                      <w:rFonts w:cs="Times New Roman"/>
                    </w:rPr>
                  </w:pPr>
                </w:p>
                <w:p w:rsidR="009766C1" w:rsidRPr="00C310FB" w:rsidRDefault="009766C1" w:rsidP="00C310FB">
                  <w:pPr>
                    <w:jc w:val="right"/>
                    <w:rPr>
                      <w:rFonts w:eastAsia="Calibri" w:cs="Times New Roman"/>
                      <w:color w:val="auto"/>
                      <w:sz w:val="24"/>
                      <w:szCs w:val="24"/>
                      <w:lang w:bidi="ar-SA"/>
                    </w:rPr>
                  </w:pPr>
                  <w:r w:rsidRPr="00155D2D">
                    <w:rPr>
                      <w:sz w:val="24"/>
                      <w:szCs w:val="24"/>
                    </w:rPr>
                    <w:t xml:space="preserve"> </w:t>
                  </w:r>
                  <w:r w:rsidRPr="00155D2D">
                    <w:rPr>
                      <w:rFonts w:eastAsia="Calibri" w:cs="Times New Roman"/>
                      <w:color w:val="auto"/>
                      <w:sz w:val="24"/>
                      <w:szCs w:val="24"/>
                      <w:lang w:bidi="ar-SA"/>
                    </w:rPr>
                    <w:t>© Иванов И.И., 2016</w:t>
                  </w:r>
                </w:p>
              </w:txbxContent>
            </v:textbox>
            <w10:wrap type="topAndBottom" anchorx="margin"/>
          </v:shape>
        </w:pict>
      </w:r>
      <w:r w:rsidR="00896F94" w:rsidRPr="00D030C0">
        <w:rPr>
          <w:rFonts w:cs="Times New Roman"/>
          <w:iCs/>
          <w:color w:val="auto"/>
        </w:rPr>
        <w:t>Представление документов в</w:t>
      </w:r>
      <w:r w:rsidR="00415D26" w:rsidRPr="00D030C0">
        <w:rPr>
          <w:rFonts w:cs="Times New Roman"/>
          <w:iCs/>
          <w:color w:val="auto"/>
        </w:rPr>
        <w:t xml:space="preserve"> оргкомитет конференции </w:t>
      </w:r>
      <w:r w:rsidR="00896F94" w:rsidRPr="00D030C0">
        <w:rPr>
          <w:rFonts w:cs="Times New Roman"/>
          <w:color w:val="auto"/>
        </w:rPr>
        <w:t xml:space="preserve">по </w:t>
      </w:r>
      <w:r w:rsidR="008A5DBA" w:rsidRPr="00D030C0">
        <w:rPr>
          <w:rFonts w:cs="Times New Roman"/>
          <w:color w:val="auto"/>
        </w:rPr>
        <w:t>эл.</w:t>
      </w:r>
      <w:r w:rsidR="0092695C" w:rsidRPr="00D030C0">
        <w:rPr>
          <w:rFonts w:cs="Times New Roman"/>
          <w:color w:val="auto"/>
        </w:rPr>
        <w:t xml:space="preserve"> </w:t>
      </w:r>
      <w:r w:rsidR="00896F94" w:rsidRPr="00D030C0">
        <w:rPr>
          <w:rFonts w:cs="Times New Roman"/>
          <w:color w:val="auto"/>
        </w:rPr>
        <w:t>почте</w:t>
      </w:r>
      <w:r w:rsidR="00B40E29" w:rsidRPr="00D030C0">
        <w:rPr>
          <w:rFonts w:cs="Times New Roman"/>
          <w:color w:val="auto"/>
        </w:rPr>
        <w:t>:</w:t>
      </w:r>
      <w:r w:rsidR="00922E7B" w:rsidRPr="00D030C0">
        <w:rPr>
          <w:rFonts w:cs="Times New Roman"/>
          <w:b/>
          <w:color w:val="auto"/>
        </w:rPr>
        <w:t xml:space="preserve"> </w:t>
      </w:r>
      <w:proofErr w:type="spellStart"/>
      <w:r w:rsidR="00922E7B" w:rsidRPr="00D030C0">
        <w:rPr>
          <w:rFonts w:cs="Times New Roman"/>
          <w:b/>
          <w:color w:val="auto"/>
          <w:lang w:val="en-US"/>
        </w:rPr>
        <w:t>muratova</w:t>
      </w:r>
      <w:proofErr w:type="spellEnd"/>
      <w:r w:rsidR="00922E7B" w:rsidRPr="00D030C0">
        <w:rPr>
          <w:rFonts w:cs="Times New Roman"/>
          <w:b/>
          <w:color w:val="auto"/>
        </w:rPr>
        <w:t>.</w:t>
      </w:r>
      <w:proofErr w:type="spellStart"/>
      <w:r w:rsidR="00922E7B" w:rsidRPr="00D030C0">
        <w:rPr>
          <w:rFonts w:cs="Times New Roman"/>
          <w:b/>
          <w:color w:val="auto"/>
          <w:lang w:val="en-US"/>
        </w:rPr>
        <w:t>adeliya</w:t>
      </w:r>
      <w:proofErr w:type="spellEnd"/>
      <w:r w:rsidR="00922E7B" w:rsidRPr="00D030C0">
        <w:rPr>
          <w:rFonts w:cs="Times New Roman"/>
          <w:b/>
          <w:color w:val="auto"/>
        </w:rPr>
        <w:t>@</w:t>
      </w:r>
      <w:r w:rsidR="00922E7B" w:rsidRPr="00D030C0">
        <w:rPr>
          <w:rFonts w:cs="Times New Roman"/>
          <w:b/>
          <w:color w:val="auto"/>
          <w:lang w:val="en-US"/>
        </w:rPr>
        <w:t>mail</w:t>
      </w:r>
      <w:r w:rsidR="00922E7B" w:rsidRPr="00D030C0">
        <w:rPr>
          <w:rFonts w:cs="Times New Roman"/>
          <w:b/>
          <w:color w:val="auto"/>
        </w:rPr>
        <w:t>.</w:t>
      </w:r>
      <w:proofErr w:type="spellStart"/>
      <w:r w:rsidR="00922E7B" w:rsidRPr="00D030C0">
        <w:rPr>
          <w:rFonts w:cs="Times New Roman"/>
          <w:b/>
          <w:color w:val="auto"/>
          <w:lang w:val="en-US"/>
        </w:rPr>
        <w:t>ru</w:t>
      </w:r>
      <w:proofErr w:type="spellEnd"/>
    </w:p>
    <w:p w:rsidR="00997874" w:rsidRPr="00D030C0" w:rsidRDefault="00997874" w:rsidP="00D030C0">
      <w:pPr>
        <w:pStyle w:val="5"/>
        <w:jc w:val="center"/>
      </w:pPr>
      <w:r w:rsidRPr="00D030C0">
        <w:t>Образец оформления статьи</w:t>
      </w:r>
    </w:p>
    <w:p w:rsidR="00997874" w:rsidRPr="00D030C0" w:rsidRDefault="00997874" w:rsidP="00997874">
      <w:pPr>
        <w:spacing w:line="276" w:lineRule="auto"/>
        <w:ind w:firstLine="567"/>
        <w:jc w:val="both"/>
        <w:rPr>
          <w:rFonts w:cs="Times New Roman"/>
          <w:b/>
          <w:bCs/>
          <w:color w:val="auto"/>
          <w:lang w:bidi="ar-SA"/>
        </w:rPr>
      </w:pPr>
    </w:p>
    <w:p w:rsidR="00997874" w:rsidRPr="00D030C0" w:rsidRDefault="00997874" w:rsidP="00997874">
      <w:pPr>
        <w:spacing w:line="276" w:lineRule="auto"/>
        <w:ind w:firstLine="567"/>
        <w:jc w:val="both"/>
        <w:rPr>
          <w:rFonts w:cs="Times New Roman"/>
          <w:b/>
          <w:bCs/>
          <w:color w:val="auto"/>
          <w:lang w:bidi="ar-SA"/>
        </w:rPr>
      </w:pPr>
      <w:r w:rsidRPr="00D030C0">
        <w:rPr>
          <w:rFonts w:cs="Times New Roman"/>
          <w:b/>
          <w:bCs/>
          <w:color w:val="auto"/>
          <w:lang w:bidi="ar-SA"/>
        </w:rPr>
        <w:t>Образцы оформления списка литературы</w:t>
      </w:r>
      <w:r w:rsidR="00133C54" w:rsidRPr="00D030C0">
        <w:rPr>
          <w:rFonts w:cs="Times New Roman"/>
          <w:b/>
          <w:bCs/>
          <w:color w:val="auto"/>
          <w:lang w:bidi="ar-SA"/>
        </w:rPr>
        <w:t>:</w:t>
      </w:r>
    </w:p>
    <w:p w:rsidR="00C523AE" w:rsidRPr="00D030C0" w:rsidRDefault="00C523AE" w:rsidP="00B2420E">
      <w:pPr>
        <w:pStyle w:val="a7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b/>
        </w:rPr>
      </w:pPr>
      <w:proofErr w:type="spellStart"/>
      <w:r w:rsidRPr="00D030C0">
        <w:t>Ваинштеин</w:t>
      </w:r>
      <w:proofErr w:type="spellEnd"/>
      <w:r w:rsidRPr="00D030C0">
        <w:t xml:space="preserve"> С. И. </w:t>
      </w:r>
      <w:proofErr w:type="gramStart"/>
      <w:r w:rsidRPr="00D030C0">
        <w:t>Сравнительным</w:t>
      </w:r>
      <w:proofErr w:type="gramEnd"/>
      <w:r w:rsidRPr="00D030C0">
        <w:t xml:space="preserve"> метод // Культурология XX век Энциклопедия. Т. 2. – СПб</w:t>
      </w:r>
      <w:proofErr w:type="gramStart"/>
      <w:r w:rsidRPr="00D030C0">
        <w:t xml:space="preserve">.: </w:t>
      </w:r>
      <w:proofErr w:type="gramEnd"/>
      <w:r w:rsidRPr="00D030C0">
        <w:t>Университетская книга, 1998, с. 224.</w:t>
      </w:r>
    </w:p>
    <w:p w:rsidR="00C523AE" w:rsidRPr="00D030C0" w:rsidRDefault="00C523AE" w:rsidP="00B2420E">
      <w:pPr>
        <w:pStyle w:val="a8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bCs w:val="0"/>
          <w:iCs w:val="0"/>
          <w:sz w:val="28"/>
          <w:szCs w:val="28"/>
        </w:rPr>
      </w:pPr>
      <w:r w:rsidRPr="00D030C0">
        <w:rPr>
          <w:sz w:val="28"/>
          <w:szCs w:val="28"/>
        </w:rPr>
        <w:t xml:space="preserve">Зинченко Н.В., Лобанова В.В. </w:t>
      </w:r>
      <w:hyperlink r:id="rId8" w:history="1">
        <w:r w:rsidRPr="00D030C0">
          <w:rPr>
            <w:sz w:val="28"/>
            <w:szCs w:val="28"/>
          </w:rPr>
          <w:t>Исследование особенностей конкуренции на рынке трудовых ресурсов краснодарского края</w:t>
        </w:r>
      </w:hyperlink>
      <w:r w:rsidRPr="00D030C0">
        <w:rPr>
          <w:b/>
          <w:sz w:val="28"/>
          <w:szCs w:val="28"/>
        </w:rPr>
        <w:t xml:space="preserve"> </w:t>
      </w:r>
      <w:r w:rsidRPr="00D030C0">
        <w:rPr>
          <w:sz w:val="28"/>
          <w:szCs w:val="28"/>
        </w:rPr>
        <w:t xml:space="preserve">// </w:t>
      </w:r>
      <w:hyperlink r:id="rId9" w:history="1">
        <w:r w:rsidRPr="00D030C0">
          <w:rPr>
            <w:sz w:val="28"/>
            <w:szCs w:val="28"/>
          </w:rPr>
          <w:t>Экономика и предпринимательство</w:t>
        </w:r>
      </w:hyperlink>
      <w:r w:rsidRPr="00D030C0">
        <w:rPr>
          <w:sz w:val="28"/>
          <w:szCs w:val="28"/>
        </w:rPr>
        <w:t xml:space="preserve">. 2013. </w:t>
      </w:r>
      <w:hyperlink r:id="rId10" w:history="1">
        <w:r w:rsidRPr="00D030C0">
          <w:rPr>
            <w:sz w:val="28"/>
            <w:szCs w:val="28"/>
          </w:rPr>
          <w:t>№2</w:t>
        </w:r>
        <w:r w:rsidR="00133C54" w:rsidRPr="00D030C0">
          <w:rPr>
            <w:sz w:val="28"/>
            <w:szCs w:val="28"/>
          </w:rPr>
          <w:t xml:space="preserve"> </w:t>
        </w:r>
        <w:r w:rsidRPr="00D030C0">
          <w:rPr>
            <w:sz w:val="28"/>
            <w:szCs w:val="28"/>
          </w:rPr>
          <w:t>(31)</w:t>
        </w:r>
      </w:hyperlink>
      <w:r w:rsidRPr="00D030C0">
        <w:rPr>
          <w:sz w:val="28"/>
          <w:szCs w:val="28"/>
        </w:rPr>
        <w:t>. С. 296-301.</w:t>
      </w:r>
      <w:r w:rsidRPr="00D030C0">
        <w:rPr>
          <w:bCs w:val="0"/>
          <w:iCs w:val="0"/>
          <w:sz w:val="28"/>
          <w:szCs w:val="28"/>
        </w:rPr>
        <w:t xml:space="preserve"> </w:t>
      </w:r>
    </w:p>
    <w:p w:rsidR="00C523AE" w:rsidRPr="00D030C0" w:rsidRDefault="00C523AE" w:rsidP="00B2420E">
      <w:pPr>
        <w:pStyle w:val="a8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b/>
          <w:sz w:val="28"/>
          <w:szCs w:val="28"/>
        </w:rPr>
      </w:pPr>
      <w:r w:rsidRPr="00D030C0">
        <w:rPr>
          <w:rFonts w:eastAsia="Calibri"/>
          <w:sz w:val="28"/>
          <w:szCs w:val="28"/>
        </w:rPr>
        <w:t xml:space="preserve">Симонова Л.М. Теория и методология </w:t>
      </w:r>
      <w:proofErr w:type="gramStart"/>
      <w:r w:rsidRPr="00D030C0">
        <w:rPr>
          <w:rFonts w:eastAsia="Calibri"/>
          <w:sz w:val="28"/>
          <w:szCs w:val="28"/>
        </w:rPr>
        <w:t>кросс-культурных</w:t>
      </w:r>
      <w:proofErr w:type="gramEnd"/>
      <w:r w:rsidRPr="00D030C0">
        <w:rPr>
          <w:rFonts w:eastAsia="Calibri"/>
          <w:sz w:val="28"/>
          <w:szCs w:val="28"/>
        </w:rPr>
        <w:t xml:space="preserve"> взаимодействий в международном предпринимательстве: </w:t>
      </w:r>
      <w:proofErr w:type="spellStart"/>
      <w:r w:rsidRPr="00D030C0">
        <w:rPr>
          <w:rFonts w:eastAsia="Calibri"/>
          <w:sz w:val="28"/>
          <w:szCs w:val="28"/>
        </w:rPr>
        <w:t>Дис</w:t>
      </w:r>
      <w:proofErr w:type="spellEnd"/>
      <w:r w:rsidRPr="00D030C0">
        <w:rPr>
          <w:rFonts w:eastAsia="Calibri"/>
          <w:sz w:val="28"/>
          <w:szCs w:val="28"/>
        </w:rPr>
        <w:t xml:space="preserve">. ... д-ра </w:t>
      </w:r>
      <w:proofErr w:type="spellStart"/>
      <w:r w:rsidRPr="00D030C0">
        <w:rPr>
          <w:rFonts w:eastAsia="Calibri"/>
          <w:sz w:val="28"/>
          <w:szCs w:val="28"/>
        </w:rPr>
        <w:t>экон</w:t>
      </w:r>
      <w:proofErr w:type="spellEnd"/>
      <w:r w:rsidRPr="00D030C0">
        <w:rPr>
          <w:rFonts w:eastAsia="Calibri"/>
          <w:sz w:val="28"/>
          <w:szCs w:val="28"/>
        </w:rPr>
        <w:t>. наук: 08.00.14, 08.00.05: СПб</w:t>
      </w:r>
      <w:proofErr w:type="gramStart"/>
      <w:r w:rsidRPr="00D030C0">
        <w:rPr>
          <w:rFonts w:eastAsia="Calibri"/>
          <w:sz w:val="28"/>
          <w:szCs w:val="28"/>
        </w:rPr>
        <w:t xml:space="preserve">., </w:t>
      </w:r>
      <w:proofErr w:type="gramEnd"/>
      <w:r w:rsidRPr="00D030C0">
        <w:rPr>
          <w:rFonts w:eastAsia="Calibri"/>
          <w:sz w:val="28"/>
          <w:szCs w:val="28"/>
        </w:rPr>
        <w:t>2003.- 333 c.</w:t>
      </w:r>
    </w:p>
    <w:p w:rsidR="00C523AE" w:rsidRPr="00D030C0" w:rsidRDefault="00155D2D" w:rsidP="00B2420E">
      <w:pPr>
        <w:pStyle w:val="a8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b/>
          <w:sz w:val="28"/>
          <w:szCs w:val="28"/>
        </w:rPr>
      </w:pPr>
      <w:r w:rsidRPr="00D030C0">
        <w:rPr>
          <w:sz w:val="28"/>
          <w:szCs w:val="28"/>
          <w:shd w:val="clear" w:color="auto" w:fill="FFFFFF"/>
        </w:rPr>
        <w:t xml:space="preserve">Фредерик </w:t>
      </w:r>
      <w:proofErr w:type="spellStart"/>
      <w:r w:rsidRPr="00D030C0">
        <w:rPr>
          <w:sz w:val="28"/>
          <w:szCs w:val="28"/>
          <w:shd w:val="clear" w:color="auto" w:fill="FFFFFF"/>
        </w:rPr>
        <w:t>Патитуччи</w:t>
      </w:r>
      <w:proofErr w:type="spellEnd"/>
      <w:r w:rsidRPr="00D030C0">
        <w:rPr>
          <w:sz w:val="28"/>
          <w:szCs w:val="28"/>
          <w:shd w:val="clear" w:color="auto" w:fill="FFFFFF"/>
        </w:rPr>
        <w:t xml:space="preserve"> </w:t>
      </w:r>
      <w:proofErr w:type="spellStart"/>
      <w:r w:rsidR="00C523AE" w:rsidRPr="00D030C0">
        <w:rPr>
          <w:sz w:val="28"/>
          <w:szCs w:val="28"/>
          <w:shd w:val="clear" w:color="auto" w:fill="FFFFFF"/>
        </w:rPr>
        <w:t>Многокультурная</w:t>
      </w:r>
      <w:proofErr w:type="spellEnd"/>
      <w:r w:rsidR="00C523AE" w:rsidRPr="00D030C0">
        <w:rPr>
          <w:sz w:val="28"/>
          <w:szCs w:val="28"/>
          <w:shd w:val="clear" w:color="auto" w:fill="FFFFFF"/>
        </w:rPr>
        <w:t xml:space="preserve"> среда учит быть непредвзятым // </w:t>
      </w:r>
      <w:proofErr w:type="spellStart"/>
      <w:r w:rsidR="00C523AE" w:rsidRPr="00D030C0">
        <w:rPr>
          <w:sz w:val="28"/>
          <w:szCs w:val="28"/>
          <w:shd w:val="clear" w:color="auto" w:fill="FFFFFF"/>
        </w:rPr>
        <w:t>HR-Portal</w:t>
      </w:r>
      <w:proofErr w:type="spellEnd"/>
      <w:r w:rsidR="00C523AE" w:rsidRPr="00D030C0">
        <w:rPr>
          <w:sz w:val="28"/>
          <w:szCs w:val="28"/>
          <w:shd w:val="clear" w:color="auto" w:fill="FFFFFF"/>
        </w:rPr>
        <w:t xml:space="preserve">: [сайт]. [2014]. </w:t>
      </w:r>
      <w:r w:rsidR="00C523AE" w:rsidRPr="00D030C0">
        <w:rPr>
          <w:sz w:val="28"/>
          <w:szCs w:val="28"/>
          <w:shd w:val="clear" w:color="auto" w:fill="FFFFFF"/>
          <w:lang w:val="en-US"/>
        </w:rPr>
        <w:t>URL</w:t>
      </w:r>
      <w:r w:rsidR="00C523AE" w:rsidRPr="00D030C0">
        <w:rPr>
          <w:sz w:val="28"/>
          <w:szCs w:val="28"/>
          <w:shd w:val="clear" w:color="auto" w:fill="FFFFFF"/>
        </w:rPr>
        <w:t xml:space="preserve">: </w:t>
      </w:r>
      <w:r w:rsidR="00C523AE" w:rsidRPr="00D030C0">
        <w:rPr>
          <w:sz w:val="28"/>
          <w:szCs w:val="28"/>
          <w:shd w:val="clear" w:color="auto" w:fill="FFFFFF"/>
          <w:lang w:val="en-US"/>
        </w:rPr>
        <w:t>http</w:t>
      </w:r>
      <w:r w:rsidR="00C523AE" w:rsidRPr="00D030C0">
        <w:rPr>
          <w:sz w:val="28"/>
          <w:szCs w:val="28"/>
          <w:shd w:val="clear" w:color="auto" w:fill="FFFFFF"/>
        </w:rPr>
        <w:t>://</w:t>
      </w:r>
      <w:r w:rsidR="00C523AE" w:rsidRPr="00D030C0">
        <w:rPr>
          <w:sz w:val="28"/>
          <w:szCs w:val="28"/>
          <w:shd w:val="clear" w:color="auto" w:fill="FFFFFF"/>
          <w:lang w:val="en-US"/>
        </w:rPr>
        <w:t>www</w:t>
      </w:r>
      <w:r w:rsidR="00C523AE" w:rsidRPr="00D030C0">
        <w:rPr>
          <w:sz w:val="28"/>
          <w:szCs w:val="28"/>
          <w:shd w:val="clear" w:color="auto" w:fill="FFFFFF"/>
        </w:rPr>
        <w:t>.</w:t>
      </w:r>
      <w:r w:rsidR="00C523AE" w:rsidRPr="00D030C0">
        <w:rPr>
          <w:sz w:val="28"/>
          <w:szCs w:val="28"/>
          <w:shd w:val="clear" w:color="auto" w:fill="FFFFFF"/>
          <w:lang w:val="en-US"/>
        </w:rPr>
        <w:t>hr</w:t>
      </w:r>
      <w:r w:rsidR="00C523AE" w:rsidRPr="00D030C0">
        <w:rPr>
          <w:sz w:val="28"/>
          <w:szCs w:val="28"/>
          <w:shd w:val="clear" w:color="auto" w:fill="FFFFFF"/>
        </w:rPr>
        <w:t>-</w:t>
      </w:r>
      <w:r w:rsidR="00C523AE" w:rsidRPr="00D030C0">
        <w:rPr>
          <w:sz w:val="28"/>
          <w:szCs w:val="28"/>
          <w:shd w:val="clear" w:color="auto" w:fill="FFFFFF"/>
          <w:lang w:val="en-US"/>
        </w:rPr>
        <w:t>portal</w:t>
      </w:r>
      <w:r w:rsidR="00C523AE" w:rsidRPr="00D030C0">
        <w:rPr>
          <w:sz w:val="28"/>
          <w:szCs w:val="28"/>
          <w:shd w:val="clear" w:color="auto" w:fill="FFFFFF"/>
        </w:rPr>
        <w:t>.</w:t>
      </w:r>
      <w:proofErr w:type="spellStart"/>
      <w:r w:rsidR="00C523AE" w:rsidRPr="00D030C0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C523AE" w:rsidRPr="00D030C0">
        <w:rPr>
          <w:sz w:val="28"/>
          <w:szCs w:val="28"/>
          <w:shd w:val="clear" w:color="auto" w:fill="FFFFFF"/>
        </w:rPr>
        <w:t>/</w:t>
      </w:r>
      <w:r w:rsidR="00C523AE" w:rsidRPr="00D030C0">
        <w:rPr>
          <w:sz w:val="28"/>
          <w:szCs w:val="28"/>
          <w:shd w:val="clear" w:color="auto" w:fill="FFFFFF"/>
          <w:lang w:val="en-US"/>
        </w:rPr>
        <w:t>article</w:t>
      </w:r>
      <w:r w:rsidR="00C523AE" w:rsidRPr="00D030C0">
        <w:rPr>
          <w:sz w:val="28"/>
          <w:szCs w:val="28"/>
          <w:shd w:val="clear" w:color="auto" w:fill="FFFFFF"/>
        </w:rPr>
        <w:t>/</w:t>
      </w:r>
      <w:proofErr w:type="spellStart"/>
      <w:r w:rsidR="00C523AE" w:rsidRPr="00D030C0">
        <w:rPr>
          <w:sz w:val="28"/>
          <w:szCs w:val="28"/>
          <w:shd w:val="clear" w:color="auto" w:fill="FFFFFF"/>
          <w:lang w:val="en-US"/>
        </w:rPr>
        <w:t>frederik</w:t>
      </w:r>
      <w:proofErr w:type="spellEnd"/>
      <w:r w:rsidR="00C523AE" w:rsidRPr="00D030C0">
        <w:rPr>
          <w:sz w:val="28"/>
          <w:szCs w:val="28"/>
          <w:shd w:val="clear" w:color="auto" w:fill="FFFFFF"/>
        </w:rPr>
        <w:t>-</w:t>
      </w:r>
      <w:proofErr w:type="spellStart"/>
      <w:r w:rsidR="00C523AE" w:rsidRPr="00D030C0">
        <w:rPr>
          <w:sz w:val="28"/>
          <w:szCs w:val="28"/>
          <w:shd w:val="clear" w:color="auto" w:fill="FFFFFF"/>
          <w:lang w:val="en-US"/>
        </w:rPr>
        <w:t>patituchchi</w:t>
      </w:r>
      <w:proofErr w:type="spellEnd"/>
      <w:r w:rsidR="00C523AE" w:rsidRPr="00D030C0">
        <w:rPr>
          <w:sz w:val="28"/>
          <w:szCs w:val="28"/>
          <w:shd w:val="clear" w:color="auto" w:fill="FFFFFF"/>
        </w:rPr>
        <w:t>-</w:t>
      </w:r>
      <w:proofErr w:type="spellStart"/>
      <w:r w:rsidR="00C523AE" w:rsidRPr="00D030C0">
        <w:rPr>
          <w:sz w:val="28"/>
          <w:szCs w:val="28"/>
          <w:shd w:val="clear" w:color="auto" w:fill="FFFFFF"/>
          <w:lang w:val="en-US"/>
        </w:rPr>
        <w:t>mnogokulturnaya</w:t>
      </w:r>
      <w:proofErr w:type="spellEnd"/>
      <w:r w:rsidR="00C523AE" w:rsidRPr="00D030C0">
        <w:rPr>
          <w:sz w:val="28"/>
          <w:szCs w:val="28"/>
          <w:shd w:val="clear" w:color="auto" w:fill="FFFFFF"/>
        </w:rPr>
        <w:t>-</w:t>
      </w:r>
      <w:proofErr w:type="spellStart"/>
      <w:r w:rsidR="00C523AE" w:rsidRPr="00D030C0">
        <w:rPr>
          <w:sz w:val="28"/>
          <w:szCs w:val="28"/>
          <w:shd w:val="clear" w:color="auto" w:fill="FFFFFF"/>
          <w:lang w:val="en-US"/>
        </w:rPr>
        <w:t>sreda</w:t>
      </w:r>
      <w:proofErr w:type="spellEnd"/>
      <w:r w:rsidR="00C523AE" w:rsidRPr="00D030C0">
        <w:rPr>
          <w:sz w:val="28"/>
          <w:szCs w:val="28"/>
          <w:shd w:val="clear" w:color="auto" w:fill="FFFFFF"/>
        </w:rPr>
        <w:t>-</w:t>
      </w:r>
      <w:proofErr w:type="spellStart"/>
      <w:r w:rsidR="00C523AE" w:rsidRPr="00D030C0">
        <w:rPr>
          <w:sz w:val="28"/>
          <w:szCs w:val="28"/>
          <w:shd w:val="clear" w:color="auto" w:fill="FFFFFF"/>
          <w:lang w:val="en-US"/>
        </w:rPr>
        <w:t>uchit</w:t>
      </w:r>
      <w:proofErr w:type="spellEnd"/>
      <w:r w:rsidR="00C523AE" w:rsidRPr="00D030C0">
        <w:rPr>
          <w:sz w:val="28"/>
          <w:szCs w:val="28"/>
          <w:shd w:val="clear" w:color="auto" w:fill="FFFFFF"/>
        </w:rPr>
        <w:t>-</w:t>
      </w:r>
      <w:proofErr w:type="spellStart"/>
      <w:r w:rsidR="00C523AE" w:rsidRPr="00D030C0">
        <w:rPr>
          <w:sz w:val="28"/>
          <w:szCs w:val="28"/>
          <w:shd w:val="clear" w:color="auto" w:fill="FFFFFF"/>
          <w:lang w:val="en-US"/>
        </w:rPr>
        <w:t>byt</w:t>
      </w:r>
      <w:proofErr w:type="spellEnd"/>
      <w:r w:rsidR="00C523AE" w:rsidRPr="00D030C0">
        <w:rPr>
          <w:sz w:val="28"/>
          <w:szCs w:val="28"/>
          <w:shd w:val="clear" w:color="auto" w:fill="FFFFFF"/>
        </w:rPr>
        <w:t>-</w:t>
      </w:r>
      <w:proofErr w:type="spellStart"/>
      <w:r w:rsidR="00C523AE" w:rsidRPr="00D030C0">
        <w:rPr>
          <w:sz w:val="28"/>
          <w:szCs w:val="28"/>
          <w:shd w:val="clear" w:color="auto" w:fill="FFFFFF"/>
          <w:lang w:val="en-US"/>
        </w:rPr>
        <w:t>nepredvzyatym</w:t>
      </w:r>
      <w:proofErr w:type="spellEnd"/>
      <w:r w:rsidR="00C523AE" w:rsidRPr="00D030C0">
        <w:rPr>
          <w:sz w:val="28"/>
          <w:szCs w:val="28"/>
          <w:shd w:val="clear" w:color="auto" w:fill="FFFFFF"/>
        </w:rPr>
        <w:t xml:space="preserve"> (дата обращения 30.07.201</w:t>
      </w:r>
      <w:r w:rsidRPr="00D030C0">
        <w:rPr>
          <w:sz w:val="28"/>
          <w:szCs w:val="28"/>
          <w:shd w:val="clear" w:color="auto" w:fill="FFFFFF"/>
        </w:rPr>
        <w:t>6</w:t>
      </w:r>
      <w:r w:rsidR="00C523AE" w:rsidRPr="00D030C0">
        <w:rPr>
          <w:sz w:val="28"/>
          <w:szCs w:val="28"/>
          <w:shd w:val="clear" w:color="auto" w:fill="FFFFFF"/>
        </w:rPr>
        <w:t>)</w:t>
      </w:r>
    </w:p>
    <w:p w:rsidR="00C523AE" w:rsidRPr="00D030C0" w:rsidRDefault="00C523AE" w:rsidP="00B2420E">
      <w:pPr>
        <w:pStyle w:val="a7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lang w:val="en-US"/>
        </w:rPr>
      </w:pPr>
      <w:proofErr w:type="gramStart"/>
      <w:r w:rsidRPr="00D030C0">
        <w:rPr>
          <w:rFonts w:eastAsia="Calibri"/>
          <w:lang w:val="en-US"/>
        </w:rPr>
        <w:t>Hofstede G. Cultures and organizations: software of the mind.</w:t>
      </w:r>
      <w:proofErr w:type="gramEnd"/>
      <w:r w:rsidRPr="00D030C0">
        <w:rPr>
          <w:rFonts w:eastAsia="Calibri"/>
          <w:lang w:val="en-US"/>
        </w:rPr>
        <w:t xml:space="preserve"> </w:t>
      </w:r>
      <w:proofErr w:type="gramStart"/>
      <w:r w:rsidRPr="00D030C0">
        <w:rPr>
          <w:rFonts w:eastAsia="Calibri"/>
          <w:lang w:val="en-US"/>
        </w:rPr>
        <w:t>New York, etc.: McGraw Hill, 2000.</w:t>
      </w:r>
      <w:proofErr w:type="gramEnd"/>
      <w:r w:rsidRPr="00D030C0">
        <w:rPr>
          <w:rFonts w:eastAsia="Calibri"/>
          <w:lang w:val="en-US"/>
        </w:rPr>
        <w:t xml:space="preserve"> </w:t>
      </w:r>
      <w:proofErr w:type="gramStart"/>
      <w:r w:rsidRPr="00D030C0">
        <w:rPr>
          <w:rFonts w:eastAsia="Calibri"/>
          <w:lang w:val="en-US"/>
        </w:rPr>
        <w:t>– 280 p.</w:t>
      </w:r>
      <w:proofErr w:type="gramEnd"/>
      <w:r w:rsidRPr="00D030C0">
        <w:rPr>
          <w:rFonts w:eastAsia="Calibri"/>
          <w:lang w:val="en-US"/>
        </w:rPr>
        <w:t xml:space="preserve"> </w:t>
      </w:r>
    </w:p>
    <w:p w:rsidR="00C523AE" w:rsidRPr="007846EE" w:rsidRDefault="00C523AE" w:rsidP="00997874">
      <w:pPr>
        <w:shd w:val="clear" w:color="auto" w:fill="FFFFFF"/>
        <w:autoSpaceDE w:val="0"/>
        <w:autoSpaceDN w:val="0"/>
        <w:adjustRightInd w:val="0"/>
        <w:ind w:firstLine="540"/>
        <w:rPr>
          <w:rFonts w:cs="Times New Roman"/>
          <w:b/>
          <w:bCs/>
          <w:color w:val="auto"/>
          <w:u w:val="single"/>
          <w:lang w:val="en-US"/>
        </w:rPr>
      </w:pPr>
    </w:p>
    <w:p w:rsidR="002C4F0F" w:rsidRPr="00D030C0" w:rsidRDefault="002C4F0F" w:rsidP="00B2420E">
      <w:pPr>
        <w:jc w:val="center"/>
        <w:rPr>
          <w:rFonts w:cs="Times New Roman"/>
          <w:color w:val="auto"/>
        </w:rPr>
      </w:pPr>
      <w:r w:rsidRPr="00D030C0">
        <w:rPr>
          <w:rFonts w:cs="Times New Roman"/>
          <w:color w:val="auto"/>
        </w:rPr>
        <w:t>Организационный взнос составляет</w:t>
      </w:r>
      <w:r w:rsidRPr="00D030C0">
        <w:rPr>
          <w:rFonts w:cs="Times New Roman"/>
          <w:b/>
          <w:color w:val="auto"/>
        </w:rPr>
        <w:t xml:space="preserve"> 1000 руб.</w:t>
      </w:r>
      <w:r w:rsidRPr="00D030C0">
        <w:rPr>
          <w:rFonts w:cs="Times New Roman"/>
          <w:color w:val="auto"/>
        </w:rPr>
        <w:t xml:space="preserve"> до </w:t>
      </w:r>
      <w:r w:rsidRPr="00D030C0">
        <w:rPr>
          <w:rFonts w:cs="Times New Roman"/>
          <w:b/>
          <w:color w:val="auto"/>
        </w:rPr>
        <w:t>5</w:t>
      </w:r>
      <w:r w:rsidRPr="00D030C0">
        <w:rPr>
          <w:rFonts w:cs="Times New Roman"/>
          <w:color w:val="auto"/>
        </w:rPr>
        <w:t xml:space="preserve"> стр.</w:t>
      </w:r>
      <w:r w:rsidRPr="007846EE">
        <w:rPr>
          <w:rFonts w:cs="Times New Roman"/>
          <w:color w:val="auto"/>
        </w:rPr>
        <w:t xml:space="preserve"> </w:t>
      </w:r>
      <w:r w:rsidR="007846EE" w:rsidRPr="007846EE">
        <w:rPr>
          <w:rFonts w:cs="Times New Roman"/>
          <w:bCs/>
          <w:shd w:val="clear" w:color="auto" w:fill="FFFFFF"/>
        </w:rPr>
        <w:t>и включает подготовку материалов к публикации,</w:t>
      </w:r>
      <w:r w:rsidR="007846EE" w:rsidRPr="007846EE">
        <w:rPr>
          <w:rStyle w:val="apple-converted-space"/>
          <w:rFonts w:cs="Times New Roman"/>
          <w:b/>
          <w:bCs/>
          <w:shd w:val="clear" w:color="auto" w:fill="FFFFFF"/>
        </w:rPr>
        <w:t> </w:t>
      </w:r>
      <w:r w:rsidR="007846EE" w:rsidRPr="007846EE">
        <w:rPr>
          <w:rFonts w:cs="Times New Roman"/>
          <w:shd w:val="clear" w:color="auto" w:fill="FFFFFF"/>
        </w:rPr>
        <w:t>печать и рассылку сборника иногородним авторам.</w:t>
      </w:r>
      <w:r w:rsidRPr="00D030C0">
        <w:rPr>
          <w:rFonts w:cs="Times New Roman"/>
          <w:color w:val="auto"/>
        </w:rPr>
        <w:t xml:space="preserve"> Дополнительный сборник – </w:t>
      </w:r>
      <w:r w:rsidRPr="00D030C0">
        <w:rPr>
          <w:rFonts w:cs="Times New Roman"/>
          <w:b/>
          <w:color w:val="auto"/>
        </w:rPr>
        <w:t>300 руб</w:t>
      </w:r>
      <w:r w:rsidRPr="00D030C0">
        <w:rPr>
          <w:rFonts w:cs="Times New Roman"/>
          <w:color w:val="auto"/>
        </w:rPr>
        <w:t xml:space="preserve">. Статьи и копии платежных документов должны поступить </w:t>
      </w:r>
      <w:r w:rsidRPr="00D030C0">
        <w:rPr>
          <w:rFonts w:cs="Times New Roman"/>
          <w:bCs/>
          <w:color w:val="auto"/>
        </w:rPr>
        <w:t xml:space="preserve">не позднее </w:t>
      </w:r>
      <w:r w:rsidRPr="00D030C0">
        <w:rPr>
          <w:rFonts w:cs="Times New Roman"/>
          <w:b/>
          <w:bCs/>
          <w:color w:val="auto"/>
        </w:rPr>
        <w:t>5 декабря 2016 г</w:t>
      </w:r>
      <w:r w:rsidRPr="00D030C0">
        <w:rPr>
          <w:rFonts w:cs="Times New Roman"/>
          <w:bCs/>
          <w:color w:val="auto"/>
        </w:rPr>
        <w:t>. (включительно).</w:t>
      </w:r>
      <w:r w:rsidR="00B2420E" w:rsidRPr="00D030C0">
        <w:rPr>
          <w:rFonts w:cs="Times New Roman"/>
          <w:bCs/>
          <w:color w:val="auto"/>
        </w:rPr>
        <w:t xml:space="preserve"> </w:t>
      </w:r>
      <w:r w:rsidRPr="00D030C0">
        <w:rPr>
          <w:rFonts w:cs="Times New Roman"/>
          <w:color w:val="auto"/>
        </w:rPr>
        <w:t xml:space="preserve">Примерная дата отправки </w:t>
      </w:r>
      <w:r w:rsidR="007846EE">
        <w:rPr>
          <w:rFonts w:cs="Times New Roman"/>
          <w:color w:val="auto"/>
        </w:rPr>
        <w:t xml:space="preserve">сборника </w:t>
      </w:r>
      <w:r w:rsidRPr="00D030C0">
        <w:rPr>
          <w:rFonts w:cs="Times New Roman"/>
          <w:color w:val="auto"/>
        </w:rPr>
        <w:t>25 декабря 2016.</w:t>
      </w:r>
    </w:p>
    <w:p w:rsidR="00C310FB" w:rsidRPr="00D030C0" w:rsidRDefault="00C310FB" w:rsidP="002C4F0F">
      <w:pPr>
        <w:shd w:val="clear" w:color="auto" w:fill="FFFFFF"/>
        <w:autoSpaceDE w:val="0"/>
        <w:autoSpaceDN w:val="0"/>
        <w:adjustRightInd w:val="0"/>
        <w:ind w:firstLine="540"/>
        <w:rPr>
          <w:rFonts w:cs="Times New Roman"/>
          <w:b/>
          <w:bCs/>
          <w:color w:val="auto"/>
          <w:u w:val="single"/>
        </w:rPr>
      </w:pPr>
    </w:p>
    <w:p w:rsidR="00C310FB" w:rsidRPr="00D030C0" w:rsidRDefault="00C310FB" w:rsidP="00B2420E">
      <w:pPr>
        <w:pStyle w:val="8"/>
        <w:rPr>
          <w:sz w:val="28"/>
          <w:szCs w:val="28"/>
        </w:rPr>
      </w:pPr>
      <w:r w:rsidRPr="00D030C0">
        <w:rPr>
          <w:sz w:val="28"/>
          <w:szCs w:val="28"/>
        </w:rPr>
        <w:t>РЕКВИЗИТЫ ДЛЯ ОПЛАТЫ</w:t>
      </w:r>
    </w:p>
    <w:p w:rsidR="00B2420E" w:rsidRPr="00D030C0" w:rsidRDefault="00B2420E" w:rsidP="00B2420E">
      <w:pPr>
        <w:spacing w:line="276" w:lineRule="auto"/>
        <w:rPr>
          <w:b/>
        </w:rPr>
      </w:pPr>
      <w:r w:rsidRPr="00D030C0">
        <w:rPr>
          <w:b/>
          <w:shd w:val="clear" w:color="auto" w:fill="FFFFFF"/>
        </w:rPr>
        <w:t>1</w:t>
      </w:r>
      <w:r w:rsidRPr="00D030C0">
        <w:rPr>
          <w:b/>
        </w:rPr>
        <w:t xml:space="preserve">. Банковским переводом на </w:t>
      </w:r>
      <w:proofErr w:type="spellStart"/>
      <w:proofErr w:type="gramStart"/>
      <w:r w:rsidRPr="00D030C0">
        <w:rPr>
          <w:b/>
        </w:rPr>
        <w:t>р</w:t>
      </w:r>
      <w:proofErr w:type="spellEnd"/>
      <w:proofErr w:type="gramEnd"/>
      <w:r w:rsidRPr="00D030C0">
        <w:rPr>
          <w:b/>
        </w:rPr>
        <w:t>/с по реквизитам:</w:t>
      </w:r>
    </w:p>
    <w:p w:rsidR="002C4F0F" w:rsidRPr="00D030C0" w:rsidRDefault="002C4F0F" w:rsidP="002C4F0F">
      <w:pPr>
        <w:pStyle w:val="a7"/>
        <w:spacing w:line="276" w:lineRule="auto"/>
        <w:ind w:left="0" w:firstLine="0"/>
      </w:pPr>
      <w:r w:rsidRPr="00D030C0">
        <w:t xml:space="preserve">Получатель: </w:t>
      </w:r>
      <w:proofErr w:type="spellStart"/>
      <w:r w:rsidRPr="00D030C0">
        <w:t>ИП</w:t>
      </w:r>
      <w:proofErr w:type="spellEnd"/>
      <w:r w:rsidRPr="00D030C0">
        <w:t xml:space="preserve"> </w:t>
      </w:r>
      <w:proofErr w:type="spellStart"/>
      <w:r w:rsidRPr="00D030C0">
        <w:t>Костецкий</w:t>
      </w:r>
      <w:proofErr w:type="spellEnd"/>
      <w:r w:rsidRPr="00D030C0">
        <w:t xml:space="preserve"> Владислав Андреевич</w:t>
      </w:r>
    </w:p>
    <w:p w:rsidR="002C4F0F" w:rsidRPr="00D030C0" w:rsidRDefault="002C4F0F" w:rsidP="002C4F0F">
      <w:pPr>
        <w:pStyle w:val="a7"/>
        <w:spacing w:line="276" w:lineRule="auto"/>
        <w:ind w:left="0" w:firstLine="0"/>
      </w:pPr>
      <w:r w:rsidRPr="00D030C0">
        <w:t>ИНН клиента: 230811286926</w:t>
      </w:r>
    </w:p>
    <w:p w:rsidR="002C4F0F" w:rsidRPr="00D030C0" w:rsidRDefault="002C4F0F" w:rsidP="002C4F0F">
      <w:pPr>
        <w:pStyle w:val="a7"/>
        <w:spacing w:line="276" w:lineRule="auto"/>
        <w:ind w:left="0" w:firstLine="0"/>
      </w:pPr>
      <w:r w:rsidRPr="00D030C0">
        <w:t>Расчетный счет: 40802810126150000533</w:t>
      </w:r>
    </w:p>
    <w:p w:rsidR="002C4F0F" w:rsidRPr="00D030C0" w:rsidRDefault="002C4F0F" w:rsidP="002C4F0F">
      <w:pPr>
        <w:pStyle w:val="a7"/>
        <w:spacing w:line="276" w:lineRule="auto"/>
        <w:ind w:left="0" w:firstLine="0"/>
      </w:pPr>
      <w:r w:rsidRPr="00D030C0">
        <w:t>Название Банка: ФИЛИАЛ "РОСТОВСКИЙ" АО "АЛЬФА-БАНК"</w:t>
      </w:r>
    </w:p>
    <w:p w:rsidR="002C4F0F" w:rsidRPr="00D030C0" w:rsidRDefault="002C4F0F" w:rsidP="002C4F0F">
      <w:pPr>
        <w:pStyle w:val="a7"/>
        <w:spacing w:line="276" w:lineRule="auto"/>
        <w:ind w:left="0" w:firstLine="0"/>
      </w:pPr>
      <w:proofErr w:type="spellStart"/>
      <w:r w:rsidRPr="00D030C0">
        <w:t>Кор</w:t>
      </w:r>
      <w:proofErr w:type="gramStart"/>
      <w:r w:rsidRPr="00D030C0">
        <w:t>.с</w:t>
      </w:r>
      <w:proofErr w:type="gramEnd"/>
      <w:r w:rsidRPr="00D030C0">
        <w:t>чет</w:t>
      </w:r>
      <w:proofErr w:type="spellEnd"/>
      <w:r w:rsidRPr="00D030C0">
        <w:t>: 30101810500000000207</w:t>
      </w:r>
    </w:p>
    <w:p w:rsidR="002C4F0F" w:rsidRPr="00D030C0" w:rsidRDefault="002C4F0F" w:rsidP="002C4F0F">
      <w:pPr>
        <w:pStyle w:val="a7"/>
        <w:spacing w:line="276" w:lineRule="auto"/>
        <w:ind w:left="0" w:firstLine="0"/>
      </w:pPr>
      <w:proofErr w:type="spellStart"/>
      <w:r w:rsidRPr="00D030C0">
        <w:t>БИК</w:t>
      </w:r>
      <w:proofErr w:type="spellEnd"/>
      <w:r w:rsidRPr="00D030C0">
        <w:t xml:space="preserve"> банка: 046015207 </w:t>
      </w:r>
    </w:p>
    <w:p w:rsidR="00C310FB" w:rsidRPr="00C310FB" w:rsidRDefault="00B2420E" w:rsidP="002C4F0F">
      <w:pPr>
        <w:widowControl w:val="0"/>
        <w:tabs>
          <w:tab w:val="left" w:pos="284"/>
        </w:tabs>
        <w:jc w:val="both"/>
        <w:rPr>
          <w:rFonts w:cs="Times New Roman"/>
          <w:bCs/>
          <w:noProof/>
          <w:shd w:val="clear" w:color="auto" w:fill="FFFFFF"/>
          <w:lang w:eastAsia="ru-RU" w:bidi="ar-SA"/>
        </w:rPr>
      </w:pPr>
      <w:r w:rsidRPr="00D030C0">
        <w:rPr>
          <w:rFonts w:cs="Times New Roman"/>
          <w:bCs/>
          <w:noProof/>
          <w:shd w:val="clear" w:color="auto" w:fill="FFFFFF"/>
          <w:lang w:eastAsia="ru-RU" w:bidi="ar-SA"/>
        </w:rPr>
        <w:t>Назначение платежа:</w:t>
      </w:r>
      <w:r w:rsidR="00C310FB" w:rsidRPr="00C310FB">
        <w:rPr>
          <w:rFonts w:cs="Times New Roman"/>
          <w:bCs/>
          <w:noProof/>
          <w:shd w:val="clear" w:color="auto" w:fill="FFFFFF"/>
          <w:lang w:eastAsia="ru-RU" w:bidi="ar-SA"/>
        </w:rPr>
        <w:t xml:space="preserve"> «</w:t>
      </w:r>
      <w:r w:rsidR="002C4F0F" w:rsidRPr="00D030C0">
        <w:t>за подготовку и доставку сборника конференции (ФИО получателя</w:t>
      </w:r>
      <w:r w:rsidR="002C4F0F" w:rsidRPr="00C310FB">
        <w:rPr>
          <w:rFonts w:cs="Times New Roman"/>
          <w:noProof/>
          <w:color w:val="auto"/>
          <w:lang w:eastAsia="ru-RU" w:bidi="ar-SA"/>
        </w:rPr>
        <w:t>)</w:t>
      </w:r>
      <w:r w:rsidR="00C310FB" w:rsidRPr="00C310FB">
        <w:rPr>
          <w:rFonts w:cs="Times New Roman"/>
          <w:bCs/>
          <w:noProof/>
          <w:shd w:val="clear" w:color="auto" w:fill="FFFFFF"/>
          <w:lang w:eastAsia="ru-RU" w:bidi="ar-SA"/>
        </w:rPr>
        <w:t>».</w:t>
      </w:r>
    </w:p>
    <w:p w:rsidR="00B2420E" w:rsidRPr="00D030C0" w:rsidRDefault="00B2420E" w:rsidP="00B2420E">
      <w:pPr>
        <w:shd w:val="clear" w:color="auto" w:fill="FFFFFF"/>
        <w:autoSpaceDE w:val="0"/>
        <w:autoSpaceDN w:val="0"/>
        <w:adjustRightInd w:val="0"/>
        <w:rPr>
          <w:highlight w:val="yellow"/>
        </w:rPr>
      </w:pPr>
    </w:p>
    <w:p w:rsidR="00B2420E" w:rsidRPr="00D030C0" w:rsidRDefault="00B2420E" w:rsidP="00B2420E">
      <w:pPr>
        <w:pStyle w:val="a7"/>
        <w:shd w:val="clear" w:color="auto" w:fill="FFFFFF"/>
        <w:autoSpaceDE w:val="0"/>
        <w:autoSpaceDN w:val="0"/>
        <w:adjustRightInd w:val="0"/>
        <w:spacing w:line="240" w:lineRule="auto"/>
        <w:ind w:left="0" w:firstLine="0"/>
      </w:pPr>
      <w:r w:rsidRPr="00D030C0">
        <w:rPr>
          <w:b/>
        </w:rPr>
        <w:t>2. Переводом на карту</w:t>
      </w:r>
      <w:r w:rsidRPr="00D030C0">
        <w:rPr>
          <w:noProof/>
        </w:rPr>
        <w:t xml:space="preserve"> ПАО «</w:t>
      </w:r>
      <w:r w:rsidRPr="00D030C0">
        <w:rPr>
          <w:b/>
          <w:noProof/>
        </w:rPr>
        <w:t>СБЕРБАНК</w:t>
      </w:r>
      <w:r w:rsidRPr="00D030C0">
        <w:rPr>
          <w:noProof/>
        </w:rPr>
        <w:t>».</w:t>
      </w:r>
      <w:r w:rsidRPr="00D030C0">
        <w:t xml:space="preserve"> </w:t>
      </w:r>
      <w:proofErr w:type="gramStart"/>
      <w:r w:rsidRPr="00D030C0">
        <w:t xml:space="preserve">Номер </w:t>
      </w:r>
      <w:r w:rsidRPr="00D030C0">
        <w:rPr>
          <w:shd w:val="clear" w:color="auto" w:fill="FFFFFF"/>
        </w:rPr>
        <w:t>к</w:t>
      </w:r>
      <w:r w:rsidRPr="00D030C0">
        <w:t xml:space="preserve">арты: </w:t>
      </w:r>
      <w:r w:rsidRPr="00D030C0">
        <w:rPr>
          <w:b/>
        </w:rPr>
        <w:t>4276 3000 2026 1668</w:t>
      </w:r>
      <w:r w:rsidRPr="00D030C0">
        <w:rPr>
          <w:b/>
          <w:noProof/>
        </w:rPr>
        <w:t>,</w:t>
      </w:r>
      <w:r w:rsidRPr="00D030C0">
        <w:rPr>
          <w:bCs w:val="0"/>
          <w:noProof/>
        </w:rPr>
        <w:t xml:space="preserve"> </w:t>
      </w:r>
      <w:r w:rsidRPr="00D030C0">
        <w:rPr>
          <w:noProof/>
        </w:rPr>
        <w:t>(получатель:</w:t>
      </w:r>
      <w:proofErr w:type="gramEnd"/>
      <w:r w:rsidRPr="00D030C0">
        <w:rPr>
          <w:noProof/>
        </w:rPr>
        <w:t xml:space="preserve"> </w:t>
      </w:r>
      <w:r w:rsidRPr="00D030C0">
        <w:t>Владислав Андреевич К.</w:t>
      </w:r>
      <w:r w:rsidRPr="00D030C0">
        <w:rPr>
          <w:noProof/>
        </w:rPr>
        <w:t>).</w:t>
      </w:r>
      <w:r w:rsidRPr="00D030C0">
        <w:t xml:space="preserve"> Назначение платежа: </w:t>
      </w:r>
      <w:r w:rsidRPr="00C310FB">
        <w:rPr>
          <w:noProof/>
          <w:shd w:val="clear" w:color="auto" w:fill="FFFFFF"/>
        </w:rPr>
        <w:t>«</w:t>
      </w:r>
      <w:r w:rsidRPr="00D030C0">
        <w:t>за подготовку и доставку сборника конференции (ФИО получателя</w:t>
      </w:r>
      <w:r w:rsidRPr="00C310FB">
        <w:rPr>
          <w:noProof/>
        </w:rPr>
        <w:t>)</w:t>
      </w:r>
      <w:r w:rsidRPr="00C310FB">
        <w:rPr>
          <w:noProof/>
          <w:shd w:val="clear" w:color="auto" w:fill="FFFFFF"/>
        </w:rPr>
        <w:t>»</w:t>
      </w:r>
    </w:p>
    <w:p w:rsidR="00B2420E" w:rsidRPr="00D030C0" w:rsidRDefault="00B2420E" w:rsidP="00B2420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2C4F0F" w:rsidRPr="00D030C0" w:rsidRDefault="00B2420E" w:rsidP="002C4F0F">
      <w:pPr>
        <w:shd w:val="clear" w:color="auto" w:fill="FFFFFF"/>
        <w:autoSpaceDE w:val="0"/>
        <w:autoSpaceDN w:val="0"/>
        <w:adjustRightInd w:val="0"/>
      </w:pPr>
      <w:r w:rsidRPr="00D030C0">
        <w:rPr>
          <w:b/>
        </w:rPr>
        <w:t>3</w:t>
      </w:r>
      <w:r w:rsidRPr="00D030C0">
        <w:rPr>
          <w:rFonts w:cs="Times New Roman"/>
          <w:b/>
          <w:noProof/>
          <w:color w:val="auto"/>
          <w:lang w:eastAsia="ru-RU" w:bidi="ar-SA"/>
        </w:rPr>
        <w:t>. Н</w:t>
      </w:r>
      <w:proofErr w:type="spellStart"/>
      <w:r w:rsidR="002C4F0F" w:rsidRPr="00D030C0">
        <w:rPr>
          <w:b/>
        </w:rPr>
        <w:t>аличными</w:t>
      </w:r>
      <w:proofErr w:type="spellEnd"/>
      <w:r w:rsidRPr="00D030C0">
        <w:rPr>
          <w:b/>
        </w:rPr>
        <w:t>,</w:t>
      </w:r>
      <w:r w:rsidR="002C4F0F" w:rsidRPr="00D030C0">
        <w:rPr>
          <w:b/>
        </w:rPr>
        <w:t xml:space="preserve"> непосредственно на кафедре маркетинга и торгового дела по адресу:</w:t>
      </w:r>
      <w:r w:rsidR="002C4F0F" w:rsidRPr="00D030C0">
        <w:t xml:space="preserve"> </w:t>
      </w:r>
      <w:r w:rsidR="002C4F0F" w:rsidRPr="00D030C0">
        <w:rPr>
          <w:shd w:val="clear" w:color="auto" w:fill="FFFFFF"/>
        </w:rPr>
        <w:t xml:space="preserve">350040, ул. </w:t>
      </w:r>
      <w:proofErr w:type="gramStart"/>
      <w:r w:rsidR="002C4F0F" w:rsidRPr="00D030C0">
        <w:rPr>
          <w:shd w:val="clear" w:color="auto" w:fill="FFFFFF"/>
        </w:rPr>
        <w:t>Ставропольская</w:t>
      </w:r>
      <w:proofErr w:type="gramEnd"/>
      <w:r w:rsidR="002C4F0F" w:rsidRPr="00D030C0">
        <w:rPr>
          <w:shd w:val="clear" w:color="auto" w:fill="FFFFFF"/>
        </w:rPr>
        <w:t>, 149, Краснодар, Краснодарский край, ауд. 204н</w:t>
      </w:r>
    </w:p>
    <w:p w:rsidR="00D038B4" w:rsidRPr="00D030C0" w:rsidRDefault="00D038B4" w:rsidP="00D038B4">
      <w:pPr>
        <w:pStyle w:val="a7"/>
        <w:spacing w:line="276" w:lineRule="auto"/>
        <w:ind w:left="900" w:firstLine="0"/>
      </w:pPr>
    </w:p>
    <w:p w:rsidR="00997874" w:rsidRPr="00D030C0" w:rsidRDefault="00997874" w:rsidP="00D030C0">
      <w:pPr>
        <w:spacing w:line="276" w:lineRule="auto"/>
        <w:jc w:val="both"/>
        <w:rPr>
          <w:rFonts w:cs="Times New Roman"/>
          <w:b/>
          <w:bCs/>
          <w:color w:val="auto"/>
          <w:lang w:bidi="ar-SA"/>
        </w:rPr>
      </w:pPr>
      <w:r w:rsidRPr="00D030C0">
        <w:rPr>
          <w:rFonts w:cs="Times New Roman"/>
          <w:b/>
          <w:bCs/>
          <w:color w:val="auto"/>
          <w:lang w:bidi="ar-SA"/>
        </w:rPr>
        <w:t>АДРЕС ОРГКОМИТЕТА</w:t>
      </w:r>
    </w:p>
    <w:p w:rsidR="00997874" w:rsidRPr="00D030C0" w:rsidRDefault="00C523AE" w:rsidP="00D030C0">
      <w:pPr>
        <w:spacing w:line="276" w:lineRule="auto"/>
        <w:jc w:val="both"/>
        <w:rPr>
          <w:rFonts w:cs="Times New Roman"/>
          <w:color w:val="auto"/>
          <w:lang w:bidi="ar-SA"/>
        </w:rPr>
      </w:pPr>
      <w:r w:rsidRPr="00D030C0">
        <w:rPr>
          <w:rFonts w:cs="Times New Roman"/>
          <w:color w:val="auto"/>
          <w:shd w:val="clear" w:color="auto" w:fill="FFFFFF"/>
        </w:rPr>
        <w:t xml:space="preserve">350040, ул. </w:t>
      </w:r>
      <w:proofErr w:type="gramStart"/>
      <w:r w:rsidRPr="00D030C0">
        <w:rPr>
          <w:rFonts w:cs="Times New Roman"/>
          <w:color w:val="auto"/>
          <w:shd w:val="clear" w:color="auto" w:fill="FFFFFF"/>
        </w:rPr>
        <w:t>Ставропольская</w:t>
      </w:r>
      <w:proofErr w:type="gramEnd"/>
      <w:r w:rsidRPr="00D030C0">
        <w:rPr>
          <w:rFonts w:cs="Times New Roman"/>
          <w:color w:val="auto"/>
          <w:shd w:val="clear" w:color="auto" w:fill="FFFFFF"/>
        </w:rPr>
        <w:t>, 149, Краснодар, Краснодарский край, ауд. 204н</w:t>
      </w:r>
    </w:p>
    <w:p w:rsidR="00997874" w:rsidRPr="00D030C0" w:rsidRDefault="00997874" w:rsidP="00D030C0">
      <w:pPr>
        <w:spacing w:line="276" w:lineRule="auto"/>
        <w:jc w:val="both"/>
        <w:rPr>
          <w:rFonts w:cs="Times New Roman"/>
          <w:b/>
          <w:bCs/>
          <w:i/>
          <w:iCs/>
          <w:color w:val="auto"/>
          <w:lang w:bidi="ar-SA"/>
        </w:rPr>
      </w:pPr>
      <w:r w:rsidRPr="00D030C0">
        <w:rPr>
          <w:rFonts w:cs="Times New Roman"/>
          <w:b/>
          <w:bCs/>
          <w:color w:val="auto"/>
          <w:lang w:bidi="ar-SA"/>
        </w:rPr>
        <w:t>Телефон:</w:t>
      </w:r>
      <w:r w:rsidRPr="00D030C0">
        <w:rPr>
          <w:rFonts w:cs="Times New Roman"/>
          <w:color w:val="auto"/>
          <w:lang w:bidi="ar-SA"/>
        </w:rPr>
        <w:t xml:space="preserve"> </w:t>
      </w:r>
      <w:r w:rsidR="00133C54" w:rsidRPr="00D030C0">
        <w:rPr>
          <w:rFonts w:cs="Times New Roman"/>
          <w:color w:val="auto"/>
          <w:lang w:bidi="ar-SA"/>
        </w:rPr>
        <w:t>+7(861) 2199501*208</w:t>
      </w:r>
      <w:r w:rsidRPr="00D030C0">
        <w:rPr>
          <w:rFonts w:cs="Times New Roman"/>
          <w:color w:val="auto"/>
          <w:lang w:bidi="ar-SA"/>
        </w:rPr>
        <w:t xml:space="preserve">   </w:t>
      </w:r>
      <w:proofErr w:type="gramStart"/>
      <w:r w:rsidRPr="00D030C0">
        <w:rPr>
          <w:rFonts w:cs="Times New Roman"/>
          <w:b/>
          <w:bCs/>
          <w:color w:val="auto"/>
          <w:lang w:bidi="ar-SA"/>
        </w:rPr>
        <w:t>Е</w:t>
      </w:r>
      <w:proofErr w:type="gramEnd"/>
      <w:r w:rsidRPr="00D030C0">
        <w:rPr>
          <w:rFonts w:cs="Times New Roman"/>
          <w:b/>
          <w:bCs/>
          <w:color w:val="auto"/>
          <w:lang w:bidi="ar-SA"/>
        </w:rPr>
        <w:t>-</w:t>
      </w:r>
      <w:r w:rsidRPr="00D030C0">
        <w:rPr>
          <w:rFonts w:cs="Times New Roman"/>
          <w:b/>
          <w:bCs/>
          <w:color w:val="auto"/>
          <w:lang w:val="en-US" w:bidi="ar-SA"/>
        </w:rPr>
        <w:t>mail</w:t>
      </w:r>
      <w:r w:rsidRPr="00D030C0">
        <w:rPr>
          <w:rFonts w:cs="Times New Roman"/>
          <w:b/>
          <w:bCs/>
          <w:color w:val="auto"/>
          <w:lang w:bidi="ar-SA"/>
        </w:rPr>
        <w:t>:</w:t>
      </w:r>
      <w:r w:rsidRPr="00D030C0">
        <w:rPr>
          <w:rFonts w:cs="Times New Roman"/>
          <w:color w:val="auto"/>
          <w:lang w:bidi="ar-SA"/>
        </w:rPr>
        <w:t xml:space="preserve"> </w:t>
      </w:r>
      <w:proofErr w:type="spellStart"/>
      <w:r w:rsidR="00750E34" w:rsidRPr="00D030C0">
        <w:rPr>
          <w:rFonts w:cs="Times New Roman"/>
          <w:color w:val="auto"/>
          <w:lang w:val="en-US" w:bidi="ar-SA"/>
        </w:rPr>
        <w:t>muratova</w:t>
      </w:r>
      <w:proofErr w:type="spellEnd"/>
      <w:r w:rsidR="00750E34" w:rsidRPr="00D030C0">
        <w:rPr>
          <w:rFonts w:cs="Times New Roman"/>
          <w:color w:val="auto"/>
          <w:lang w:bidi="ar-SA"/>
        </w:rPr>
        <w:t>.</w:t>
      </w:r>
      <w:proofErr w:type="spellStart"/>
      <w:r w:rsidR="00750E34" w:rsidRPr="00D030C0">
        <w:rPr>
          <w:rFonts w:cs="Times New Roman"/>
          <w:color w:val="auto"/>
          <w:lang w:val="en-US" w:bidi="ar-SA"/>
        </w:rPr>
        <w:t>adeliya</w:t>
      </w:r>
      <w:proofErr w:type="spellEnd"/>
      <w:r w:rsidR="00750E34" w:rsidRPr="00D030C0">
        <w:rPr>
          <w:rFonts w:cs="Times New Roman"/>
          <w:color w:val="auto"/>
          <w:lang w:bidi="ar-SA"/>
        </w:rPr>
        <w:t>@</w:t>
      </w:r>
      <w:r w:rsidR="00750E34" w:rsidRPr="00D030C0">
        <w:rPr>
          <w:rFonts w:cs="Times New Roman"/>
          <w:color w:val="auto"/>
          <w:lang w:val="en-US" w:bidi="ar-SA"/>
        </w:rPr>
        <w:t>mail</w:t>
      </w:r>
      <w:r w:rsidR="00750E34" w:rsidRPr="00D030C0">
        <w:rPr>
          <w:rFonts w:cs="Times New Roman"/>
          <w:color w:val="auto"/>
          <w:lang w:bidi="ar-SA"/>
        </w:rPr>
        <w:t>.</w:t>
      </w:r>
      <w:proofErr w:type="spellStart"/>
      <w:r w:rsidR="00750E34" w:rsidRPr="00D030C0">
        <w:rPr>
          <w:rFonts w:cs="Times New Roman"/>
          <w:color w:val="auto"/>
          <w:lang w:val="en-US" w:bidi="ar-SA"/>
        </w:rPr>
        <w:t>ru</w:t>
      </w:r>
      <w:proofErr w:type="spellEnd"/>
    </w:p>
    <w:p w:rsidR="00907EBF" w:rsidRPr="00D030C0" w:rsidRDefault="00907EBF" w:rsidP="00D030C0">
      <w:pPr>
        <w:jc w:val="both"/>
        <w:rPr>
          <w:rFonts w:cs="Times New Roman"/>
          <w:color w:val="auto"/>
        </w:rPr>
      </w:pPr>
    </w:p>
    <w:p w:rsidR="00907EBF" w:rsidRPr="007846EE" w:rsidRDefault="008641B5" w:rsidP="00D030C0">
      <w:pPr>
        <w:jc w:val="both"/>
        <w:rPr>
          <w:rFonts w:cs="Times New Roman"/>
          <w:i/>
          <w:color w:val="auto"/>
        </w:rPr>
      </w:pPr>
      <w:r w:rsidRPr="00D030C0">
        <w:rPr>
          <w:rFonts w:cs="Times New Roman"/>
          <w:b/>
          <w:i/>
          <w:color w:val="auto"/>
        </w:rPr>
        <w:t>Контактные лица:</w:t>
      </w:r>
      <w:r w:rsidRPr="00D030C0">
        <w:rPr>
          <w:rFonts w:cs="Times New Roman"/>
          <w:i/>
          <w:color w:val="auto"/>
        </w:rPr>
        <w:t xml:space="preserve"> </w:t>
      </w:r>
      <w:r w:rsidR="009E1679" w:rsidRPr="00D030C0">
        <w:rPr>
          <w:rFonts w:cs="Times New Roman"/>
          <w:i/>
          <w:color w:val="auto"/>
        </w:rPr>
        <w:t xml:space="preserve">Муратова </w:t>
      </w:r>
      <w:proofErr w:type="spellStart"/>
      <w:r w:rsidR="009E1679" w:rsidRPr="00D030C0">
        <w:rPr>
          <w:rFonts w:cs="Times New Roman"/>
          <w:i/>
          <w:color w:val="auto"/>
        </w:rPr>
        <w:t>Аделия</w:t>
      </w:r>
      <w:proofErr w:type="spellEnd"/>
      <w:r w:rsidR="009E1679" w:rsidRPr="00D030C0">
        <w:rPr>
          <w:rFonts w:cs="Times New Roman"/>
          <w:i/>
          <w:color w:val="auto"/>
        </w:rPr>
        <w:t xml:space="preserve"> </w:t>
      </w:r>
      <w:proofErr w:type="spellStart"/>
      <w:r w:rsidR="009E1679" w:rsidRPr="00D030C0">
        <w:rPr>
          <w:rFonts w:cs="Times New Roman"/>
          <w:i/>
          <w:color w:val="auto"/>
        </w:rPr>
        <w:t>Ринатовна</w:t>
      </w:r>
      <w:proofErr w:type="spellEnd"/>
      <w:r w:rsidR="009E1679" w:rsidRPr="00D030C0">
        <w:rPr>
          <w:rFonts w:cs="Times New Roman"/>
          <w:i/>
          <w:color w:val="auto"/>
        </w:rPr>
        <w:t xml:space="preserve">, секретарь </w:t>
      </w:r>
      <w:r w:rsidR="00B55710" w:rsidRPr="00D030C0">
        <w:rPr>
          <w:rFonts w:cs="Times New Roman"/>
          <w:i/>
          <w:color w:val="auto"/>
        </w:rPr>
        <w:t xml:space="preserve">оргкомитета </w:t>
      </w:r>
      <w:r w:rsidR="009E1679" w:rsidRPr="00D030C0">
        <w:rPr>
          <w:rFonts w:cs="Times New Roman"/>
          <w:i/>
          <w:color w:val="auto"/>
        </w:rPr>
        <w:t xml:space="preserve">конференции, тел. 89280356691, </w:t>
      </w:r>
      <w:r w:rsidR="009E1679" w:rsidRPr="00D030C0">
        <w:rPr>
          <w:rFonts w:cs="Times New Roman"/>
          <w:i/>
          <w:color w:val="auto"/>
          <w:lang w:val="en-US"/>
        </w:rPr>
        <w:t>e</w:t>
      </w:r>
      <w:r w:rsidR="009E1679" w:rsidRPr="00D030C0">
        <w:rPr>
          <w:rFonts w:cs="Times New Roman"/>
          <w:i/>
          <w:color w:val="auto"/>
        </w:rPr>
        <w:t>-</w:t>
      </w:r>
      <w:r w:rsidR="009E1679" w:rsidRPr="00D030C0">
        <w:rPr>
          <w:rFonts w:cs="Times New Roman"/>
          <w:i/>
          <w:color w:val="auto"/>
          <w:lang w:val="en-US"/>
        </w:rPr>
        <w:t>mail</w:t>
      </w:r>
      <w:r w:rsidR="009E1679" w:rsidRPr="00D030C0">
        <w:rPr>
          <w:rFonts w:cs="Times New Roman"/>
          <w:i/>
          <w:color w:val="auto"/>
        </w:rPr>
        <w:t xml:space="preserve">: </w:t>
      </w:r>
      <w:proofErr w:type="spellStart"/>
      <w:r w:rsidR="009E1679" w:rsidRPr="00D030C0">
        <w:rPr>
          <w:rFonts w:cs="Times New Roman"/>
          <w:i/>
          <w:color w:val="auto"/>
          <w:lang w:val="en-US"/>
        </w:rPr>
        <w:t>muratova</w:t>
      </w:r>
      <w:proofErr w:type="spellEnd"/>
      <w:r w:rsidR="009E1679" w:rsidRPr="00D030C0">
        <w:rPr>
          <w:rFonts w:cs="Times New Roman"/>
          <w:i/>
          <w:color w:val="auto"/>
        </w:rPr>
        <w:t>.</w:t>
      </w:r>
      <w:proofErr w:type="spellStart"/>
      <w:r w:rsidR="009E1679" w:rsidRPr="00D030C0">
        <w:rPr>
          <w:rFonts w:cs="Times New Roman"/>
          <w:i/>
          <w:color w:val="auto"/>
          <w:lang w:val="en-US"/>
        </w:rPr>
        <w:t>adeliya</w:t>
      </w:r>
      <w:proofErr w:type="spellEnd"/>
      <w:r w:rsidR="009E1679" w:rsidRPr="00D030C0">
        <w:rPr>
          <w:rFonts w:cs="Times New Roman"/>
          <w:i/>
          <w:color w:val="auto"/>
        </w:rPr>
        <w:t>@</w:t>
      </w:r>
      <w:r w:rsidR="009E1679" w:rsidRPr="00D030C0">
        <w:rPr>
          <w:rFonts w:cs="Times New Roman"/>
          <w:i/>
          <w:color w:val="auto"/>
          <w:lang w:val="en-US"/>
        </w:rPr>
        <w:t>mail</w:t>
      </w:r>
      <w:r w:rsidR="009E1679" w:rsidRPr="00D030C0">
        <w:rPr>
          <w:rFonts w:cs="Times New Roman"/>
          <w:i/>
          <w:color w:val="auto"/>
        </w:rPr>
        <w:t>.</w:t>
      </w:r>
      <w:proofErr w:type="spellStart"/>
      <w:r w:rsidR="009E1679" w:rsidRPr="00D030C0">
        <w:rPr>
          <w:rFonts w:cs="Times New Roman"/>
          <w:i/>
          <w:color w:val="auto"/>
          <w:lang w:val="en-US"/>
        </w:rPr>
        <w:t>ru</w:t>
      </w:r>
      <w:proofErr w:type="spellEnd"/>
    </w:p>
    <w:sectPr w:rsidR="00907EBF" w:rsidRPr="007846EE" w:rsidSect="001717E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B22"/>
    <w:multiLevelType w:val="hybridMultilevel"/>
    <w:tmpl w:val="C7C8C0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2158C"/>
    <w:multiLevelType w:val="hybridMultilevel"/>
    <w:tmpl w:val="C0725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C24C02"/>
    <w:multiLevelType w:val="hybridMultilevel"/>
    <w:tmpl w:val="62803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5262E"/>
    <w:multiLevelType w:val="hybridMultilevel"/>
    <w:tmpl w:val="F3689966"/>
    <w:lvl w:ilvl="0" w:tplc="A4B2E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7D82"/>
    <w:multiLevelType w:val="hybridMultilevel"/>
    <w:tmpl w:val="D41E2E68"/>
    <w:lvl w:ilvl="0" w:tplc="98E2C6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4B306B"/>
    <w:multiLevelType w:val="hybridMultilevel"/>
    <w:tmpl w:val="67348FEA"/>
    <w:lvl w:ilvl="0" w:tplc="6E4CD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24A6E"/>
    <w:multiLevelType w:val="hybridMultilevel"/>
    <w:tmpl w:val="171011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35550CC"/>
    <w:multiLevelType w:val="multilevel"/>
    <w:tmpl w:val="975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549AB"/>
    <w:multiLevelType w:val="hybridMultilevel"/>
    <w:tmpl w:val="F448F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8A4B31"/>
    <w:multiLevelType w:val="hybridMultilevel"/>
    <w:tmpl w:val="B698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037"/>
    <w:multiLevelType w:val="hybridMultilevel"/>
    <w:tmpl w:val="D738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10EC3"/>
    <w:multiLevelType w:val="hybridMultilevel"/>
    <w:tmpl w:val="68366848"/>
    <w:lvl w:ilvl="0" w:tplc="6E4CD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583D24"/>
    <w:multiLevelType w:val="hybridMultilevel"/>
    <w:tmpl w:val="7BD4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F6A32"/>
    <w:multiLevelType w:val="hybridMultilevel"/>
    <w:tmpl w:val="888AA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04761"/>
    <w:multiLevelType w:val="hybridMultilevel"/>
    <w:tmpl w:val="5106E6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B440C0"/>
    <w:multiLevelType w:val="multilevel"/>
    <w:tmpl w:val="975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E55B0"/>
    <w:multiLevelType w:val="hybridMultilevel"/>
    <w:tmpl w:val="22B02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1092C"/>
    <w:multiLevelType w:val="multilevel"/>
    <w:tmpl w:val="975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95EA2"/>
    <w:multiLevelType w:val="hybridMultilevel"/>
    <w:tmpl w:val="82544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056B86"/>
    <w:multiLevelType w:val="multilevel"/>
    <w:tmpl w:val="787E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E155C"/>
    <w:multiLevelType w:val="hybridMultilevel"/>
    <w:tmpl w:val="706EAA96"/>
    <w:lvl w:ilvl="0" w:tplc="E770756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C38510D"/>
    <w:multiLevelType w:val="hybridMultilevel"/>
    <w:tmpl w:val="2C5E695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6"/>
  </w:num>
  <w:num w:numId="5">
    <w:abstractNumId w:val="0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2"/>
  </w:num>
  <w:num w:numId="11">
    <w:abstractNumId w:val="19"/>
  </w:num>
  <w:num w:numId="12">
    <w:abstractNumId w:val="5"/>
  </w:num>
  <w:num w:numId="13">
    <w:abstractNumId w:val="13"/>
  </w:num>
  <w:num w:numId="14">
    <w:abstractNumId w:val="1"/>
  </w:num>
  <w:num w:numId="15">
    <w:abstractNumId w:val="3"/>
  </w:num>
  <w:num w:numId="16">
    <w:abstractNumId w:val="1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9"/>
  </w:num>
  <w:num w:numId="21">
    <w:abstractNumId w:val="21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savePreviewPicture/>
  <w:compat/>
  <w:rsids>
    <w:rsidRoot w:val="00E245D0"/>
    <w:rsid w:val="0001161E"/>
    <w:rsid w:val="00011821"/>
    <w:rsid w:val="0002560D"/>
    <w:rsid w:val="0003102C"/>
    <w:rsid w:val="00031847"/>
    <w:rsid w:val="000411B4"/>
    <w:rsid w:val="00044C4C"/>
    <w:rsid w:val="0006075C"/>
    <w:rsid w:val="0008592F"/>
    <w:rsid w:val="000861BC"/>
    <w:rsid w:val="000A093E"/>
    <w:rsid w:val="000A470D"/>
    <w:rsid w:val="000A7D3A"/>
    <w:rsid w:val="000C6A87"/>
    <w:rsid w:val="000E64CC"/>
    <w:rsid w:val="000F36C4"/>
    <w:rsid w:val="000F753A"/>
    <w:rsid w:val="00103F70"/>
    <w:rsid w:val="001071CA"/>
    <w:rsid w:val="00110DCF"/>
    <w:rsid w:val="00131E98"/>
    <w:rsid w:val="00133BFB"/>
    <w:rsid w:val="00133C54"/>
    <w:rsid w:val="0014435F"/>
    <w:rsid w:val="00151D38"/>
    <w:rsid w:val="00154A38"/>
    <w:rsid w:val="00155177"/>
    <w:rsid w:val="00155D2D"/>
    <w:rsid w:val="001717EA"/>
    <w:rsid w:val="00197529"/>
    <w:rsid w:val="001A37EC"/>
    <w:rsid w:val="001B4285"/>
    <w:rsid w:val="001C4244"/>
    <w:rsid w:val="001E0C2F"/>
    <w:rsid w:val="001F3331"/>
    <w:rsid w:val="002109C8"/>
    <w:rsid w:val="00212724"/>
    <w:rsid w:val="002179B3"/>
    <w:rsid w:val="002211C8"/>
    <w:rsid w:val="00224B5B"/>
    <w:rsid w:val="00234936"/>
    <w:rsid w:val="00253D24"/>
    <w:rsid w:val="00255E05"/>
    <w:rsid w:val="00262B44"/>
    <w:rsid w:val="002828A5"/>
    <w:rsid w:val="002837A3"/>
    <w:rsid w:val="002B5F07"/>
    <w:rsid w:val="002C4F0F"/>
    <w:rsid w:val="002D3A9F"/>
    <w:rsid w:val="002D42F0"/>
    <w:rsid w:val="002F048C"/>
    <w:rsid w:val="002F7511"/>
    <w:rsid w:val="00321044"/>
    <w:rsid w:val="00340049"/>
    <w:rsid w:val="00343B69"/>
    <w:rsid w:val="00350D13"/>
    <w:rsid w:val="003601D0"/>
    <w:rsid w:val="003627F7"/>
    <w:rsid w:val="003653A7"/>
    <w:rsid w:val="003676F9"/>
    <w:rsid w:val="00377C59"/>
    <w:rsid w:val="003B4CC3"/>
    <w:rsid w:val="003B5D18"/>
    <w:rsid w:val="003B6398"/>
    <w:rsid w:val="003C3900"/>
    <w:rsid w:val="003C3D26"/>
    <w:rsid w:val="003D621C"/>
    <w:rsid w:val="003D7D0B"/>
    <w:rsid w:val="003F19A1"/>
    <w:rsid w:val="003F5DFA"/>
    <w:rsid w:val="00403A7E"/>
    <w:rsid w:val="00415A71"/>
    <w:rsid w:val="00415D26"/>
    <w:rsid w:val="00444CA6"/>
    <w:rsid w:val="00447CCD"/>
    <w:rsid w:val="004526CE"/>
    <w:rsid w:val="00457022"/>
    <w:rsid w:val="00467070"/>
    <w:rsid w:val="004878EC"/>
    <w:rsid w:val="004B7B80"/>
    <w:rsid w:val="004C2CA9"/>
    <w:rsid w:val="004E56C8"/>
    <w:rsid w:val="004E6F4A"/>
    <w:rsid w:val="0050428E"/>
    <w:rsid w:val="00516731"/>
    <w:rsid w:val="00525896"/>
    <w:rsid w:val="00526A68"/>
    <w:rsid w:val="00542FFE"/>
    <w:rsid w:val="00544440"/>
    <w:rsid w:val="00546C81"/>
    <w:rsid w:val="005A1575"/>
    <w:rsid w:val="005A18A2"/>
    <w:rsid w:val="005A3C8E"/>
    <w:rsid w:val="005B2D7C"/>
    <w:rsid w:val="005D0AB6"/>
    <w:rsid w:val="005D5263"/>
    <w:rsid w:val="005F370D"/>
    <w:rsid w:val="005F7F9A"/>
    <w:rsid w:val="006153C2"/>
    <w:rsid w:val="0063484D"/>
    <w:rsid w:val="00641E54"/>
    <w:rsid w:val="00641EE2"/>
    <w:rsid w:val="006645C4"/>
    <w:rsid w:val="00686384"/>
    <w:rsid w:val="006964F0"/>
    <w:rsid w:val="006B1205"/>
    <w:rsid w:val="006B231D"/>
    <w:rsid w:val="006C3E05"/>
    <w:rsid w:val="006E7FF1"/>
    <w:rsid w:val="006F2419"/>
    <w:rsid w:val="006F6A97"/>
    <w:rsid w:val="007124C8"/>
    <w:rsid w:val="00744559"/>
    <w:rsid w:val="00750E34"/>
    <w:rsid w:val="007705D4"/>
    <w:rsid w:val="00771540"/>
    <w:rsid w:val="00775223"/>
    <w:rsid w:val="007846EE"/>
    <w:rsid w:val="00785728"/>
    <w:rsid w:val="007B7578"/>
    <w:rsid w:val="007E7850"/>
    <w:rsid w:val="007F3E21"/>
    <w:rsid w:val="00802C30"/>
    <w:rsid w:val="00821C24"/>
    <w:rsid w:val="00832029"/>
    <w:rsid w:val="00854947"/>
    <w:rsid w:val="00857476"/>
    <w:rsid w:val="00857EAE"/>
    <w:rsid w:val="008641B5"/>
    <w:rsid w:val="0088090C"/>
    <w:rsid w:val="00885843"/>
    <w:rsid w:val="0088599D"/>
    <w:rsid w:val="00891D69"/>
    <w:rsid w:val="00896F94"/>
    <w:rsid w:val="008A1382"/>
    <w:rsid w:val="008A5DBA"/>
    <w:rsid w:val="008B48E9"/>
    <w:rsid w:val="008D03F4"/>
    <w:rsid w:val="00907EBF"/>
    <w:rsid w:val="009147C8"/>
    <w:rsid w:val="009212D0"/>
    <w:rsid w:val="00922E7B"/>
    <w:rsid w:val="00924235"/>
    <w:rsid w:val="0092695C"/>
    <w:rsid w:val="00933EF5"/>
    <w:rsid w:val="00941889"/>
    <w:rsid w:val="00953F54"/>
    <w:rsid w:val="00955F3E"/>
    <w:rsid w:val="00956D65"/>
    <w:rsid w:val="0097033F"/>
    <w:rsid w:val="009766C1"/>
    <w:rsid w:val="00976964"/>
    <w:rsid w:val="00997874"/>
    <w:rsid w:val="009A06CB"/>
    <w:rsid w:val="009A4C2D"/>
    <w:rsid w:val="009E1679"/>
    <w:rsid w:val="009E295E"/>
    <w:rsid w:val="009E7614"/>
    <w:rsid w:val="00A00E96"/>
    <w:rsid w:val="00A020D8"/>
    <w:rsid w:val="00A03E14"/>
    <w:rsid w:val="00A160C4"/>
    <w:rsid w:val="00A33D0D"/>
    <w:rsid w:val="00A35B43"/>
    <w:rsid w:val="00A56151"/>
    <w:rsid w:val="00A67F57"/>
    <w:rsid w:val="00A80403"/>
    <w:rsid w:val="00AB3FB8"/>
    <w:rsid w:val="00AB76D6"/>
    <w:rsid w:val="00AD1417"/>
    <w:rsid w:val="00AD578F"/>
    <w:rsid w:val="00AE0DDD"/>
    <w:rsid w:val="00AF0E76"/>
    <w:rsid w:val="00AF43F8"/>
    <w:rsid w:val="00B07360"/>
    <w:rsid w:val="00B2420E"/>
    <w:rsid w:val="00B2475A"/>
    <w:rsid w:val="00B40E29"/>
    <w:rsid w:val="00B55710"/>
    <w:rsid w:val="00B63A83"/>
    <w:rsid w:val="00B772B0"/>
    <w:rsid w:val="00B85562"/>
    <w:rsid w:val="00B90D31"/>
    <w:rsid w:val="00BA1C9F"/>
    <w:rsid w:val="00BC4826"/>
    <w:rsid w:val="00BC6473"/>
    <w:rsid w:val="00BC7695"/>
    <w:rsid w:val="00BD7342"/>
    <w:rsid w:val="00C02C4A"/>
    <w:rsid w:val="00C07350"/>
    <w:rsid w:val="00C115B9"/>
    <w:rsid w:val="00C14019"/>
    <w:rsid w:val="00C310FB"/>
    <w:rsid w:val="00C333C6"/>
    <w:rsid w:val="00C426CA"/>
    <w:rsid w:val="00C45F7C"/>
    <w:rsid w:val="00C50A86"/>
    <w:rsid w:val="00C523AE"/>
    <w:rsid w:val="00C65AEA"/>
    <w:rsid w:val="00C72DC9"/>
    <w:rsid w:val="00C72FF5"/>
    <w:rsid w:val="00C7302A"/>
    <w:rsid w:val="00C82C3F"/>
    <w:rsid w:val="00C91648"/>
    <w:rsid w:val="00C91FF7"/>
    <w:rsid w:val="00C92FFF"/>
    <w:rsid w:val="00CA499C"/>
    <w:rsid w:val="00CB2223"/>
    <w:rsid w:val="00CC4239"/>
    <w:rsid w:val="00CE56D1"/>
    <w:rsid w:val="00D030C0"/>
    <w:rsid w:val="00D038B4"/>
    <w:rsid w:val="00D050DF"/>
    <w:rsid w:val="00D120A3"/>
    <w:rsid w:val="00D155FD"/>
    <w:rsid w:val="00D36F1B"/>
    <w:rsid w:val="00D37E32"/>
    <w:rsid w:val="00D4088F"/>
    <w:rsid w:val="00D430DC"/>
    <w:rsid w:val="00D444FE"/>
    <w:rsid w:val="00D45B42"/>
    <w:rsid w:val="00D62A24"/>
    <w:rsid w:val="00D7595A"/>
    <w:rsid w:val="00D904D3"/>
    <w:rsid w:val="00DA4A18"/>
    <w:rsid w:val="00DE53FE"/>
    <w:rsid w:val="00DE5F9F"/>
    <w:rsid w:val="00DF0E09"/>
    <w:rsid w:val="00DF5E6D"/>
    <w:rsid w:val="00E06D91"/>
    <w:rsid w:val="00E245D0"/>
    <w:rsid w:val="00E2765D"/>
    <w:rsid w:val="00E34BAA"/>
    <w:rsid w:val="00E4062C"/>
    <w:rsid w:val="00E54DA7"/>
    <w:rsid w:val="00E56BD2"/>
    <w:rsid w:val="00E63140"/>
    <w:rsid w:val="00E669BD"/>
    <w:rsid w:val="00E84F1F"/>
    <w:rsid w:val="00E90BFB"/>
    <w:rsid w:val="00E9155F"/>
    <w:rsid w:val="00EB240D"/>
    <w:rsid w:val="00EB4A5A"/>
    <w:rsid w:val="00EC3307"/>
    <w:rsid w:val="00EC42DB"/>
    <w:rsid w:val="00EC4843"/>
    <w:rsid w:val="00EE78AC"/>
    <w:rsid w:val="00EF78E8"/>
    <w:rsid w:val="00EF7D2F"/>
    <w:rsid w:val="00F361DB"/>
    <w:rsid w:val="00F40F8F"/>
    <w:rsid w:val="00F427B0"/>
    <w:rsid w:val="00F45706"/>
    <w:rsid w:val="00F53F2F"/>
    <w:rsid w:val="00F5681B"/>
    <w:rsid w:val="00F66533"/>
    <w:rsid w:val="00F75996"/>
    <w:rsid w:val="00F800EB"/>
    <w:rsid w:val="00F82628"/>
    <w:rsid w:val="00F87171"/>
    <w:rsid w:val="00F903B3"/>
    <w:rsid w:val="00FA19BC"/>
    <w:rsid w:val="00FA7C38"/>
    <w:rsid w:val="00FB1EB7"/>
    <w:rsid w:val="00FD649C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D0"/>
    <w:rPr>
      <w:rFonts w:cs="Angsana New"/>
      <w:color w:val="000000"/>
      <w:sz w:val="28"/>
      <w:szCs w:val="28"/>
      <w:lang w:eastAsia="en-US" w:bidi="th-TH"/>
    </w:rPr>
  </w:style>
  <w:style w:type="paragraph" w:styleId="1">
    <w:name w:val="heading 1"/>
    <w:basedOn w:val="a"/>
    <w:next w:val="a"/>
    <w:link w:val="10"/>
    <w:qFormat/>
    <w:rsid w:val="000F753A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b/>
      <w:bCs/>
      <w:color w:val="FF0000"/>
      <w:sz w:val="24"/>
      <w:u w:val="single"/>
    </w:rPr>
  </w:style>
  <w:style w:type="paragraph" w:styleId="2">
    <w:name w:val="heading 2"/>
    <w:basedOn w:val="a"/>
    <w:next w:val="a"/>
    <w:qFormat/>
    <w:rsid w:val="00896F94"/>
    <w:pPr>
      <w:keepNext/>
      <w:shd w:val="clear" w:color="auto" w:fill="FFFFFF"/>
      <w:tabs>
        <w:tab w:val="left" w:pos="1040"/>
        <w:tab w:val="center" w:pos="4677"/>
      </w:tabs>
      <w:autoSpaceDE w:val="0"/>
      <w:autoSpaceDN w:val="0"/>
      <w:adjustRightInd w:val="0"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97874"/>
    <w:pPr>
      <w:keepNext/>
      <w:jc w:val="right"/>
      <w:outlineLvl w:val="2"/>
    </w:pPr>
    <w:rPr>
      <w:rFonts w:cs="Times New Roman"/>
      <w:b/>
      <w:i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717EA"/>
    <w:pPr>
      <w:keepNext/>
      <w:shd w:val="clear" w:color="auto" w:fill="FFFFFF"/>
      <w:tabs>
        <w:tab w:val="left" w:pos="1040"/>
        <w:tab w:val="center" w:pos="4677"/>
      </w:tabs>
      <w:autoSpaceDE w:val="0"/>
      <w:autoSpaceDN w:val="0"/>
      <w:adjustRightInd w:val="0"/>
      <w:jc w:val="center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nhideWhenUsed/>
    <w:qFormat/>
    <w:rsid w:val="00155D2D"/>
    <w:pPr>
      <w:keepNext/>
      <w:spacing w:after="120" w:line="276" w:lineRule="auto"/>
      <w:ind w:firstLine="567"/>
      <w:jc w:val="both"/>
      <w:outlineLvl w:val="4"/>
    </w:pPr>
    <w:rPr>
      <w:rFonts w:cs="Times New Roman"/>
      <w:b/>
      <w:bCs/>
      <w:color w:val="auto"/>
      <w:spacing w:val="-6"/>
      <w:lang w:bidi="ar-SA"/>
    </w:rPr>
  </w:style>
  <w:style w:type="paragraph" w:styleId="6">
    <w:name w:val="heading 6"/>
    <w:basedOn w:val="a"/>
    <w:next w:val="a"/>
    <w:link w:val="60"/>
    <w:unhideWhenUsed/>
    <w:qFormat/>
    <w:rsid w:val="00C45F7C"/>
    <w:pPr>
      <w:keepNext/>
      <w:shd w:val="clear" w:color="auto" w:fill="FFFFFF"/>
      <w:tabs>
        <w:tab w:val="left" w:pos="1040"/>
        <w:tab w:val="center" w:pos="4677"/>
      </w:tabs>
      <w:autoSpaceDE w:val="0"/>
      <w:autoSpaceDN w:val="0"/>
      <w:adjustRightInd w:val="0"/>
      <w:jc w:val="right"/>
      <w:outlineLvl w:val="5"/>
    </w:pPr>
    <w:rPr>
      <w:rFonts w:cs="Times New Roman"/>
      <w:b/>
      <w:bCs/>
      <w:color w:val="auto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F903B3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rFonts w:cs="Times New Roman"/>
      <w:b/>
      <w:bCs/>
      <w:color w:val="auto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B2420E"/>
    <w:pPr>
      <w:keepNext/>
      <w:widowControl w:val="0"/>
      <w:tabs>
        <w:tab w:val="left" w:pos="284"/>
      </w:tabs>
      <w:jc w:val="center"/>
      <w:outlineLvl w:val="7"/>
    </w:pPr>
    <w:rPr>
      <w:rFonts w:cs="Times New Roman"/>
      <w:b/>
      <w:noProof/>
      <w:color w:val="1F497D" w:themeColor="text2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5D0"/>
    <w:rPr>
      <w:color w:val="0000FF"/>
      <w:u w:val="single"/>
    </w:rPr>
  </w:style>
  <w:style w:type="paragraph" w:customStyle="1" w:styleId="a4">
    <w:name w:val="Знак Знак Знак"/>
    <w:basedOn w:val="a"/>
    <w:rsid w:val="000411B4"/>
    <w:pPr>
      <w:widowControl w:val="0"/>
      <w:adjustRightInd w:val="0"/>
      <w:spacing w:after="160" w:line="240" w:lineRule="exact"/>
      <w:jc w:val="right"/>
    </w:pPr>
    <w:rPr>
      <w:rFonts w:cs="Times New Roman"/>
      <w:color w:val="auto"/>
      <w:sz w:val="20"/>
      <w:szCs w:val="20"/>
      <w:lang w:val="en-GB" w:bidi="ar-SA"/>
    </w:rPr>
  </w:style>
  <w:style w:type="character" w:styleId="a5">
    <w:name w:val="Strong"/>
    <w:uiPriority w:val="22"/>
    <w:qFormat/>
    <w:rsid w:val="00A33D0D"/>
    <w:rPr>
      <w:b/>
      <w:bCs/>
      <w:color w:val="8C1A08"/>
    </w:rPr>
  </w:style>
  <w:style w:type="character" w:customStyle="1" w:styleId="251">
    <w:name w:val="стиль251"/>
    <w:rsid w:val="00A33D0D"/>
    <w:rPr>
      <w:sz w:val="18"/>
      <w:szCs w:val="18"/>
    </w:rPr>
  </w:style>
  <w:style w:type="character" w:customStyle="1" w:styleId="24">
    <w:name w:val="стиль24"/>
    <w:basedOn w:val="a0"/>
    <w:rsid w:val="00E9155F"/>
  </w:style>
  <w:style w:type="character" w:customStyle="1" w:styleId="apple-converted-space">
    <w:name w:val="apple-converted-space"/>
    <w:basedOn w:val="a0"/>
    <w:rsid w:val="003B4CC3"/>
  </w:style>
  <w:style w:type="paragraph" w:styleId="a6">
    <w:name w:val="Normal (Web)"/>
    <w:basedOn w:val="a"/>
    <w:uiPriority w:val="99"/>
    <w:unhideWhenUsed/>
    <w:rsid w:val="008641B5"/>
    <w:pPr>
      <w:spacing w:before="100" w:beforeAutospacing="1" w:after="100" w:afterAutospacing="1"/>
    </w:pPr>
    <w:rPr>
      <w:rFonts w:cs="Times New Roman"/>
      <w:color w:val="auto"/>
      <w:sz w:val="24"/>
      <w:szCs w:val="24"/>
      <w:lang w:eastAsia="ru-RU" w:bidi="ar-SA"/>
    </w:rPr>
  </w:style>
  <w:style w:type="character" w:customStyle="1" w:styleId="10">
    <w:name w:val="Заголовок 1 Знак"/>
    <w:link w:val="1"/>
    <w:rsid w:val="000F753A"/>
    <w:rPr>
      <w:rFonts w:cs="Angsana New"/>
      <w:b/>
      <w:bCs/>
      <w:color w:val="FF0000"/>
      <w:sz w:val="24"/>
      <w:szCs w:val="28"/>
      <w:u w:val="single"/>
      <w:shd w:val="clear" w:color="auto" w:fill="FFFFFF"/>
      <w:lang w:eastAsia="en-US" w:bidi="th-TH"/>
    </w:rPr>
  </w:style>
  <w:style w:type="character" w:customStyle="1" w:styleId="30">
    <w:name w:val="Заголовок 3 Знак"/>
    <w:link w:val="3"/>
    <w:rsid w:val="00997874"/>
    <w:rPr>
      <w:b/>
      <w:i/>
      <w:color w:val="000000"/>
      <w:sz w:val="24"/>
      <w:szCs w:val="24"/>
      <w:lang w:eastAsia="en-US" w:bidi="th-TH"/>
    </w:rPr>
  </w:style>
  <w:style w:type="paragraph" w:styleId="a7">
    <w:name w:val="List Paragraph"/>
    <w:basedOn w:val="a"/>
    <w:uiPriority w:val="99"/>
    <w:qFormat/>
    <w:rsid w:val="00C523AE"/>
    <w:pPr>
      <w:spacing w:line="360" w:lineRule="auto"/>
      <w:ind w:left="720" w:firstLine="567"/>
      <w:contextualSpacing/>
      <w:jc w:val="both"/>
    </w:pPr>
    <w:rPr>
      <w:rFonts w:cs="Times New Roman"/>
      <w:bCs/>
      <w:iCs/>
      <w:color w:val="auto"/>
      <w:lang w:eastAsia="ru-RU" w:bidi="ar-SA"/>
    </w:rPr>
  </w:style>
  <w:style w:type="paragraph" w:styleId="a8">
    <w:name w:val="footnote text"/>
    <w:basedOn w:val="a"/>
    <w:link w:val="a9"/>
    <w:uiPriority w:val="99"/>
    <w:unhideWhenUsed/>
    <w:rsid w:val="00C523AE"/>
    <w:pPr>
      <w:spacing w:line="360" w:lineRule="auto"/>
      <w:ind w:firstLine="567"/>
      <w:jc w:val="both"/>
    </w:pPr>
    <w:rPr>
      <w:rFonts w:cs="Times New Roman"/>
      <w:bCs/>
      <w:iCs/>
      <w:color w:val="auto"/>
      <w:sz w:val="20"/>
      <w:szCs w:val="20"/>
      <w:lang w:bidi="ar-SA"/>
    </w:rPr>
  </w:style>
  <w:style w:type="character" w:customStyle="1" w:styleId="a9">
    <w:name w:val="Текст сноски Знак"/>
    <w:link w:val="a8"/>
    <w:uiPriority w:val="99"/>
    <w:rsid w:val="00C523AE"/>
    <w:rPr>
      <w:bCs/>
      <w:iCs/>
    </w:rPr>
  </w:style>
  <w:style w:type="character" w:customStyle="1" w:styleId="40">
    <w:name w:val="Заголовок 4 Знак"/>
    <w:link w:val="4"/>
    <w:rsid w:val="001717EA"/>
    <w:rPr>
      <w:b/>
      <w:bCs/>
      <w:color w:val="000000"/>
      <w:sz w:val="28"/>
      <w:szCs w:val="28"/>
      <w:shd w:val="clear" w:color="auto" w:fill="FFFFFF"/>
      <w:lang w:eastAsia="en-US" w:bidi="th-TH"/>
    </w:rPr>
  </w:style>
  <w:style w:type="character" w:customStyle="1" w:styleId="50">
    <w:name w:val="Заголовок 5 Знак"/>
    <w:link w:val="5"/>
    <w:rsid w:val="00155D2D"/>
    <w:rPr>
      <w:b/>
      <w:bCs/>
      <w:spacing w:val="-6"/>
      <w:sz w:val="28"/>
      <w:szCs w:val="28"/>
      <w:lang w:eastAsia="en-US"/>
    </w:rPr>
  </w:style>
  <w:style w:type="paragraph" w:styleId="aa">
    <w:name w:val="Body Text"/>
    <w:basedOn w:val="a"/>
    <w:link w:val="ab"/>
    <w:rsid w:val="00155D2D"/>
    <w:pPr>
      <w:jc w:val="both"/>
    </w:pPr>
    <w:rPr>
      <w:rFonts w:cs="Times New Roman"/>
      <w:color w:val="auto"/>
      <w:sz w:val="24"/>
      <w:szCs w:val="24"/>
    </w:rPr>
  </w:style>
  <w:style w:type="character" w:customStyle="1" w:styleId="ab">
    <w:name w:val="Основной текст Знак"/>
    <w:link w:val="aa"/>
    <w:rsid w:val="00155D2D"/>
    <w:rPr>
      <w:sz w:val="24"/>
      <w:szCs w:val="24"/>
      <w:lang w:eastAsia="en-US" w:bidi="th-TH"/>
    </w:rPr>
  </w:style>
  <w:style w:type="character" w:customStyle="1" w:styleId="60">
    <w:name w:val="Заголовок 6 Знак"/>
    <w:link w:val="6"/>
    <w:rsid w:val="00C45F7C"/>
    <w:rPr>
      <w:b/>
      <w:bCs/>
      <w:sz w:val="24"/>
      <w:szCs w:val="24"/>
      <w:shd w:val="clear" w:color="auto" w:fill="FFFFFF"/>
      <w:lang w:eastAsia="en-US" w:bidi="th-TH"/>
    </w:rPr>
  </w:style>
  <w:style w:type="paragraph" w:styleId="20">
    <w:name w:val="Body Text 2"/>
    <w:basedOn w:val="a"/>
    <w:link w:val="21"/>
    <w:rsid w:val="004B7B80"/>
    <w:pPr>
      <w:autoSpaceDE w:val="0"/>
      <w:autoSpaceDN w:val="0"/>
      <w:adjustRightInd w:val="0"/>
      <w:jc w:val="center"/>
    </w:pPr>
    <w:rPr>
      <w:rFonts w:cs="Times New Roman"/>
      <w:b/>
      <w:bCs/>
      <w:color w:val="auto"/>
      <w:sz w:val="24"/>
      <w:szCs w:val="24"/>
    </w:rPr>
  </w:style>
  <w:style w:type="character" w:customStyle="1" w:styleId="21">
    <w:name w:val="Основной текст 2 Знак"/>
    <w:link w:val="20"/>
    <w:rsid w:val="004B7B80"/>
    <w:rPr>
      <w:b/>
      <w:bCs/>
      <w:sz w:val="24"/>
      <w:szCs w:val="24"/>
      <w:lang w:eastAsia="en-US" w:bidi="th-TH"/>
    </w:rPr>
  </w:style>
  <w:style w:type="character" w:styleId="ac">
    <w:name w:val="Emphasis"/>
    <w:uiPriority w:val="20"/>
    <w:qFormat/>
    <w:rsid w:val="00802C30"/>
    <w:rPr>
      <w:i/>
      <w:iCs/>
    </w:rPr>
  </w:style>
  <w:style w:type="paragraph" w:styleId="31">
    <w:name w:val="Body Text 3"/>
    <w:basedOn w:val="a"/>
    <w:link w:val="32"/>
    <w:rsid w:val="00131E98"/>
    <w:rPr>
      <w:rFonts w:cs="Times New Roman"/>
      <w:color w:val="auto"/>
      <w:sz w:val="24"/>
      <w:szCs w:val="24"/>
      <w:u w:val="single"/>
    </w:rPr>
  </w:style>
  <w:style w:type="character" w:customStyle="1" w:styleId="32">
    <w:name w:val="Основной текст 3 Знак"/>
    <w:basedOn w:val="a0"/>
    <w:link w:val="31"/>
    <w:rsid w:val="00131E98"/>
    <w:rPr>
      <w:sz w:val="24"/>
      <w:szCs w:val="24"/>
      <w:u w:val="single"/>
      <w:lang w:eastAsia="en-US" w:bidi="th-TH"/>
    </w:rPr>
  </w:style>
  <w:style w:type="character" w:customStyle="1" w:styleId="70">
    <w:name w:val="Заголовок 7 Знак"/>
    <w:basedOn w:val="a0"/>
    <w:link w:val="7"/>
    <w:rsid w:val="00F903B3"/>
    <w:rPr>
      <w:b/>
      <w:bCs/>
      <w:sz w:val="24"/>
      <w:szCs w:val="24"/>
      <w:shd w:val="clear" w:color="auto" w:fill="FFFFFF"/>
      <w:lang w:eastAsia="en-US" w:bidi="th-TH"/>
    </w:rPr>
  </w:style>
  <w:style w:type="character" w:customStyle="1" w:styleId="80">
    <w:name w:val="Заголовок 8 Знак"/>
    <w:basedOn w:val="a0"/>
    <w:link w:val="8"/>
    <w:rsid w:val="00B2420E"/>
    <w:rPr>
      <w:b/>
      <w:noProof/>
      <w:color w:val="1F497D" w:themeColor="text2"/>
      <w:sz w:val="24"/>
      <w:szCs w:val="24"/>
    </w:rPr>
  </w:style>
  <w:style w:type="paragraph" w:styleId="ad">
    <w:name w:val="Body Text Indent"/>
    <w:basedOn w:val="a"/>
    <w:link w:val="ae"/>
    <w:unhideWhenUsed/>
    <w:rsid w:val="00D030C0"/>
    <w:pPr>
      <w:tabs>
        <w:tab w:val="left" w:pos="851"/>
      </w:tabs>
      <w:ind w:firstLine="567"/>
      <w:jc w:val="both"/>
    </w:pPr>
    <w:rPr>
      <w:rFonts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D030C0"/>
    <w:rPr>
      <w:sz w:val="28"/>
      <w:szCs w:val="28"/>
      <w:lang w:eastAsia="en-US" w:bidi="th-TH"/>
    </w:rPr>
  </w:style>
  <w:style w:type="paragraph" w:styleId="22">
    <w:name w:val="Body Text Indent 2"/>
    <w:basedOn w:val="a"/>
    <w:link w:val="23"/>
    <w:unhideWhenUsed/>
    <w:rsid w:val="00D030C0"/>
    <w:pPr>
      <w:spacing w:line="210" w:lineRule="atLeast"/>
      <w:ind w:firstLine="709"/>
      <w:jc w:val="both"/>
    </w:pPr>
    <w:rPr>
      <w:rFonts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rsid w:val="00D030C0"/>
    <w:rPr>
      <w:sz w:val="28"/>
      <w:szCs w:val="28"/>
      <w:lang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87962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library.ru/contents.asp?issueid=1107474&amp;selid=18796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107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UNIVERSITE PIERRE MENDES (Гренобль, Франция)</vt:lpstr>
      <vt:lpstr>05-20 декабря 2016 								Краснодар, Россия</vt:lpstr>
    </vt:vector>
  </TitlesOfParts>
  <Company>Home</Company>
  <LinksUpToDate>false</LinksUpToDate>
  <CharactersWithSpaces>7715</CharactersWithSpaces>
  <SharedDoc>false</SharedDoc>
  <HLinks>
    <vt:vector size="24" baseType="variant">
      <vt:variant>
        <vt:i4>7340086</vt:i4>
      </vt:variant>
      <vt:variant>
        <vt:i4>9</vt:i4>
      </vt:variant>
      <vt:variant>
        <vt:i4>0</vt:i4>
      </vt:variant>
      <vt:variant>
        <vt:i4>5</vt:i4>
      </vt:variant>
      <vt:variant>
        <vt:lpwstr>http://elibrary.ru/contents.asp?issueid=1107474&amp;selid=18796225</vt:lpwstr>
      </vt:variant>
      <vt:variant>
        <vt:lpwstr/>
      </vt:variant>
      <vt:variant>
        <vt:i4>6357115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http://elibrary.ru/contents.asp?issueid=1107474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http://elibrary.ru/item.asp?id=18796225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https://www.google.ru/url?sa=t&amp;rct=j&amp;q=&amp;esrc=s&amp;source=web&amp;cd=1&amp;cad=rja&amp;uact=8&amp;ved=0ahUKEwjX29nJ6frOAhUmMJoKHXZ0DHoQFggcMAA&amp;url=https%3A%2F%2Fwww.czu.cz%2Fen%2F&amp;usg=AFQjCNFfhHERCCeZ94MqTKyv1Z2vx0on9g&amp;bvm=bv.131783435,d.bGs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PIERRE MENDES (Гренобль, Франция)</dc:title>
  <dc:creator>ВШН</dc:creator>
  <cp:lastModifiedBy>имя</cp:lastModifiedBy>
  <cp:revision>6</cp:revision>
  <cp:lastPrinted>2015-03-20T08:46:00Z</cp:lastPrinted>
  <dcterms:created xsi:type="dcterms:W3CDTF">2016-10-30T09:39:00Z</dcterms:created>
  <dcterms:modified xsi:type="dcterms:W3CDTF">2016-11-30T11:48:00Z</dcterms:modified>
</cp:coreProperties>
</file>